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D66A2" w14:textId="77777777" w:rsidR="00134C9D" w:rsidRPr="00134C9D" w:rsidRDefault="00134C9D" w:rsidP="00134C9D">
      <w:pPr>
        <w:spacing w:before="39"/>
        <w:ind w:left="3" w:right="4"/>
        <w:jc w:val="center"/>
        <w:outlineLvl w:val="0"/>
        <w:rPr>
          <w:rFonts w:eastAsia="Calibri"/>
          <w:b/>
          <w:bCs/>
          <w:sz w:val="20"/>
          <w:szCs w:val="20"/>
          <w:lang w:eastAsia="en-US" w:bidi="ar-SA"/>
        </w:rPr>
      </w:pPr>
      <w:r w:rsidRPr="00134C9D">
        <w:rPr>
          <w:rFonts w:eastAsia="Calibri"/>
          <w:b/>
          <w:bCs/>
          <w:sz w:val="20"/>
          <w:szCs w:val="20"/>
          <w:lang w:eastAsia="en-US" w:bidi="ar-SA"/>
        </w:rPr>
        <w:t>FONDO IMPRESA FEMMINILE -</w:t>
      </w:r>
      <w:r w:rsidRPr="00134C9D">
        <w:rPr>
          <w:rFonts w:eastAsia="Calibri"/>
          <w:b/>
          <w:bCs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bCs/>
          <w:sz w:val="20"/>
          <w:szCs w:val="20"/>
          <w:lang w:eastAsia="en-US" w:bidi="ar-SA"/>
        </w:rPr>
        <w:t>DECRETO INTERMINISTERIALE 30 SETTEMBRE 2021 - DECRETO DIRETTORIALE 30 MARZO 2022</w:t>
      </w:r>
    </w:p>
    <w:p w14:paraId="4681FE8F" w14:textId="77777777" w:rsidR="009E669B" w:rsidRDefault="009E669B" w:rsidP="00134C9D">
      <w:pPr>
        <w:spacing w:before="200"/>
        <w:ind w:left="1" w:right="2"/>
        <w:jc w:val="center"/>
        <w:rPr>
          <w:rFonts w:eastAsia="Calibri"/>
          <w:b/>
          <w:sz w:val="20"/>
          <w:szCs w:val="20"/>
          <w:lang w:eastAsia="en-US" w:bidi="ar-SA"/>
        </w:rPr>
      </w:pPr>
    </w:p>
    <w:p w14:paraId="06570901" w14:textId="0F04CEE6" w:rsidR="00134C9D" w:rsidRPr="00134C9D" w:rsidRDefault="00134C9D" w:rsidP="00134C9D">
      <w:pPr>
        <w:spacing w:before="200"/>
        <w:ind w:left="1" w:right="2"/>
        <w:jc w:val="center"/>
        <w:rPr>
          <w:rFonts w:eastAsia="Calibri"/>
          <w:b/>
          <w:sz w:val="20"/>
          <w:szCs w:val="20"/>
          <w:lang w:eastAsia="en-US" w:bidi="ar-SA"/>
        </w:rPr>
      </w:pPr>
      <w:r w:rsidRPr="00134C9D">
        <w:rPr>
          <w:rFonts w:eastAsia="Calibri"/>
          <w:b/>
          <w:sz w:val="20"/>
          <w:szCs w:val="20"/>
          <w:lang w:eastAsia="en-US" w:bidi="ar-SA"/>
        </w:rPr>
        <w:t>ADEMPIMENTI</w:t>
      </w:r>
      <w:r w:rsidRPr="00134C9D">
        <w:rPr>
          <w:rFonts w:eastAsia="Calibri"/>
          <w:b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PER</w:t>
      </w:r>
      <w:r w:rsidRPr="00134C9D">
        <w:rPr>
          <w:rFonts w:eastAsia="Calibri"/>
          <w:b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LA</w:t>
      </w:r>
      <w:r w:rsidRPr="00134C9D">
        <w:rPr>
          <w:rFonts w:eastAsia="Calibri"/>
          <w:b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RICHIESTA</w:t>
      </w:r>
      <w:r w:rsidRPr="00134C9D">
        <w:rPr>
          <w:rFonts w:eastAsia="Calibri"/>
          <w:b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DELL’ANTICIPAZIONE</w:t>
      </w:r>
    </w:p>
    <w:p w14:paraId="3904F300" w14:textId="77777777" w:rsidR="00D60F50" w:rsidRDefault="00D60F50" w:rsidP="00134C9D">
      <w:pPr>
        <w:spacing w:before="199"/>
        <w:ind w:left="141"/>
        <w:rPr>
          <w:rFonts w:eastAsia="Calibri"/>
          <w:sz w:val="20"/>
          <w:szCs w:val="20"/>
          <w:lang w:eastAsia="en-US" w:bidi="ar-SA"/>
        </w:rPr>
      </w:pPr>
    </w:p>
    <w:p w14:paraId="54012F06" w14:textId="5AE25C8A" w:rsidR="00134C9D" w:rsidRPr="00134C9D" w:rsidRDefault="00134C9D" w:rsidP="00134C9D">
      <w:pPr>
        <w:spacing w:before="199"/>
        <w:ind w:left="141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L’anticipazione</w:t>
      </w:r>
      <w:r w:rsidRPr="00134C9D">
        <w:rPr>
          <w:rFonts w:eastAsia="Calibri"/>
          <w:spacing w:val="-9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sul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contributo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dovrà</w:t>
      </w:r>
      <w:r w:rsidRPr="00134C9D">
        <w:rPr>
          <w:rFonts w:eastAsia="Calibri"/>
          <w:spacing w:val="-9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essere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garantita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>alternativamente:</w:t>
      </w:r>
    </w:p>
    <w:p w14:paraId="4C75D3D8" w14:textId="77777777" w:rsidR="00134C9D" w:rsidRPr="00134C9D" w:rsidRDefault="00134C9D" w:rsidP="00134C9D">
      <w:pPr>
        <w:spacing w:before="1"/>
        <w:rPr>
          <w:rFonts w:eastAsia="Calibri"/>
          <w:sz w:val="20"/>
          <w:szCs w:val="20"/>
          <w:lang w:eastAsia="en-US" w:bidi="ar-SA"/>
        </w:rPr>
      </w:pPr>
    </w:p>
    <w:p w14:paraId="5F4CD710" w14:textId="77777777" w:rsidR="00134C9D" w:rsidRPr="00134C9D" w:rsidRDefault="00134C9D" w:rsidP="00134C9D">
      <w:pPr>
        <w:numPr>
          <w:ilvl w:val="0"/>
          <w:numId w:val="5"/>
        </w:numPr>
        <w:tabs>
          <w:tab w:val="left" w:pos="377"/>
        </w:tabs>
        <w:ind w:right="142" w:firstLine="0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da fidejussione bancaria rilasciata esclusivamente da banche o gruppi bancari autorizzati ad operare in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Italia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ed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iscritti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agli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Albi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ed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elenchi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vigilanza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pubblicati</w:t>
      </w:r>
      <w:r w:rsidRPr="00134C9D">
        <w:rPr>
          <w:rFonts w:eastAsia="Calibri"/>
          <w:spacing w:val="21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dalla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Banca</w:t>
      </w:r>
      <w:r w:rsidRPr="00134C9D">
        <w:rPr>
          <w:rFonts w:eastAsia="Calibri"/>
          <w:spacing w:val="21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d’Italia.</w:t>
      </w:r>
      <w:r w:rsidRPr="00134C9D">
        <w:rPr>
          <w:rFonts w:eastAsia="Calibri"/>
          <w:spacing w:val="2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L’elenco</w:t>
      </w:r>
      <w:r w:rsidRPr="00134C9D">
        <w:rPr>
          <w:rFonts w:eastAsia="Calibri"/>
          <w:spacing w:val="2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delle</w:t>
      </w:r>
      <w:r w:rsidRPr="00134C9D">
        <w:rPr>
          <w:rFonts w:eastAsia="Calibri"/>
          <w:spacing w:val="21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banche</w:t>
      </w:r>
      <w:r w:rsidRPr="00134C9D">
        <w:rPr>
          <w:rFonts w:eastAsia="Calibri"/>
          <w:spacing w:val="18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e</w:t>
      </w:r>
      <w:r w:rsidRPr="00134C9D">
        <w:rPr>
          <w:rFonts w:eastAsia="Calibri"/>
          <w:spacing w:val="21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 xml:space="preserve">dei gruppi bancari è consultabile sul sito della Banca d’Italia al seguente indirizzo: </w:t>
      </w:r>
      <w:hyperlink r:id="rId10">
        <w:r w:rsidRPr="00134C9D">
          <w:rPr>
            <w:rFonts w:eastAsia="Calibri"/>
            <w:color w:val="0000FF"/>
            <w:spacing w:val="-2"/>
            <w:sz w:val="20"/>
            <w:szCs w:val="20"/>
            <w:u w:val="single" w:color="0000FF"/>
            <w:lang w:eastAsia="en-US" w:bidi="ar-SA"/>
          </w:rPr>
          <w:t>https://www.bancaditalia.it/compiti/vigilanza/albi-elenchi/</w:t>
        </w:r>
      </w:hyperlink>
    </w:p>
    <w:p w14:paraId="21E37999" w14:textId="77777777" w:rsidR="00134C9D" w:rsidRPr="00134C9D" w:rsidRDefault="00134C9D" w:rsidP="00134C9D">
      <w:pPr>
        <w:numPr>
          <w:ilvl w:val="0"/>
          <w:numId w:val="5"/>
        </w:numPr>
        <w:tabs>
          <w:tab w:val="left" w:pos="346"/>
        </w:tabs>
        <w:spacing w:before="267"/>
        <w:ind w:right="139" w:firstLine="0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da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polizza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fidejussoria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rilasciata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da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compagnia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assicuratrice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iscritta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RUI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(Registro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Unico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degli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Intermediari Assicurativi e Riassicurativi), con sede in Italia ovvero con sede in altro Stato membro ammessa ad operare in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Italia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regime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stabilimento.</w:t>
      </w:r>
      <w:r w:rsidRPr="00134C9D">
        <w:rPr>
          <w:rFonts w:eastAsia="Calibri"/>
          <w:spacing w:val="38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L’elenco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delle</w:t>
      </w:r>
      <w:r w:rsidRPr="00134C9D">
        <w:rPr>
          <w:rFonts w:eastAsia="Calibri"/>
          <w:spacing w:val="39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compagnie</w:t>
      </w:r>
      <w:r w:rsidRPr="00134C9D">
        <w:rPr>
          <w:rFonts w:eastAsia="Calibri"/>
          <w:spacing w:val="39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assicuratrici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3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cui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presente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punto</w:t>
      </w:r>
      <w:r w:rsidRPr="00134C9D">
        <w:rPr>
          <w:rFonts w:eastAsia="Calibri"/>
          <w:spacing w:val="40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2.</w:t>
      </w:r>
      <w:r w:rsidRPr="00134C9D">
        <w:rPr>
          <w:rFonts w:eastAsia="Calibri"/>
          <w:spacing w:val="38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 xml:space="preserve">è consultabile sul sito dell’IVASS al seguente indirizzo: </w:t>
      </w:r>
      <w:hyperlink r:id="rId11">
        <w:r w:rsidRPr="00134C9D">
          <w:rPr>
            <w:rFonts w:eastAsia="Calibri"/>
            <w:color w:val="0000FF"/>
            <w:spacing w:val="-2"/>
            <w:sz w:val="20"/>
            <w:szCs w:val="20"/>
            <w:u w:val="single" w:color="0000FF"/>
            <w:lang w:eastAsia="en-US" w:bidi="ar-SA"/>
          </w:rPr>
          <w:t>https://servizi.ivass.it/Albi/defaultImprese.jsp?view=albi&amp;viewSet=imprese</w:t>
        </w:r>
      </w:hyperlink>
    </w:p>
    <w:p w14:paraId="2EBCB4EE" w14:textId="77777777" w:rsidR="00134C9D" w:rsidRPr="00134C9D" w:rsidRDefault="00134C9D" w:rsidP="00134C9D">
      <w:pPr>
        <w:spacing w:before="2"/>
        <w:rPr>
          <w:rFonts w:eastAsia="Calibri"/>
          <w:sz w:val="20"/>
          <w:szCs w:val="20"/>
          <w:lang w:eastAsia="en-US" w:bidi="ar-SA"/>
        </w:rPr>
      </w:pPr>
    </w:p>
    <w:p w14:paraId="1875D9D7" w14:textId="77777777" w:rsidR="00134C9D" w:rsidRPr="00134C9D" w:rsidRDefault="00134C9D" w:rsidP="00134C9D">
      <w:pPr>
        <w:ind w:left="141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alla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Sezione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1</w:t>
      </w:r>
      <w:r w:rsidRPr="00134C9D">
        <w:rPr>
          <w:rFonts w:eastAsia="Calibri"/>
          <w:spacing w:val="-1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per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le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compagnie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assicuratrici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con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sede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Italia;</w:t>
      </w:r>
    </w:p>
    <w:p w14:paraId="7C32DC9A" w14:textId="77777777" w:rsidR="00134C9D" w:rsidRPr="00134C9D" w:rsidRDefault="00134C9D" w:rsidP="00134C9D">
      <w:pPr>
        <w:spacing w:before="1"/>
        <w:ind w:left="141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all’Elenco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appendice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all’Albo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per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le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compagnie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assicuratrici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con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sede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altro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Stato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membro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ammesse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>ad</w:t>
      </w:r>
    </w:p>
    <w:p w14:paraId="4645F56F" w14:textId="77777777" w:rsidR="00134C9D" w:rsidRPr="00134C9D" w:rsidRDefault="00134C9D" w:rsidP="00134C9D">
      <w:pPr>
        <w:ind w:left="141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operare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Italia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regime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-1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>stabilimento;</w:t>
      </w:r>
    </w:p>
    <w:p w14:paraId="04E575F9" w14:textId="77777777" w:rsidR="00134C9D" w:rsidRPr="00134C9D" w:rsidRDefault="00134C9D" w:rsidP="00134C9D">
      <w:pPr>
        <w:numPr>
          <w:ilvl w:val="0"/>
          <w:numId w:val="5"/>
        </w:numPr>
        <w:tabs>
          <w:tab w:val="left" w:pos="346"/>
        </w:tabs>
        <w:spacing w:before="266"/>
        <w:ind w:right="136" w:firstLine="0"/>
        <w:jc w:val="both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da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polizza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fidejussoria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rilasciata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da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compagnia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assicuratrice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iscritta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RUI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(Registro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Unico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degli</w:t>
      </w:r>
      <w:r w:rsidRPr="00134C9D">
        <w:rPr>
          <w:rFonts w:eastAsia="Calibri"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Intermediari Assicurativi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e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Riassicurativi),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con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sede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legale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altro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Stato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membro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ammessa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ad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operare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Italia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Libertà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 Prestazione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Servizi.</w:t>
      </w:r>
      <w:r w:rsidRPr="00134C9D">
        <w:rPr>
          <w:rFonts w:eastAsia="Calibri"/>
          <w:spacing w:val="-8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L’elenco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delle</w:t>
      </w:r>
      <w:r w:rsidRPr="00134C9D">
        <w:rPr>
          <w:rFonts w:eastAsia="Calibri"/>
          <w:spacing w:val="-9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compagnie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assicuratrici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cui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presente</w:t>
      </w:r>
      <w:r w:rsidRPr="00134C9D">
        <w:rPr>
          <w:rFonts w:eastAsia="Calibri"/>
          <w:spacing w:val="-8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punto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3.</w:t>
      </w:r>
      <w:r w:rsidRPr="00134C9D">
        <w:rPr>
          <w:rFonts w:eastAsia="Calibri"/>
          <w:spacing w:val="-9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è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consultabile</w:t>
      </w:r>
      <w:r w:rsidRPr="00134C9D">
        <w:rPr>
          <w:rFonts w:eastAsia="Calibri"/>
          <w:spacing w:val="-9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sul</w:t>
      </w:r>
      <w:r w:rsidRPr="00134C9D">
        <w:rPr>
          <w:rFonts w:eastAsia="Calibri"/>
          <w:spacing w:val="-8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sito dell’IVASS al seguente indirizzo:</w:t>
      </w:r>
    </w:p>
    <w:p w14:paraId="71EB9258" w14:textId="77777777" w:rsidR="00134C9D" w:rsidRPr="00134C9D" w:rsidRDefault="00134C9D" w:rsidP="00134C9D">
      <w:pPr>
        <w:spacing w:before="2"/>
        <w:ind w:left="141"/>
        <w:rPr>
          <w:rFonts w:eastAsia="Calibri"/>
          <w:sz w:val="20"/>
          <w:szCs w:val="20"/>
          <w:lang w:eastAsia="en-US" w:bidi="ar-SA"/>
        </w:rPr>
      </w:pPr>
      <w:hyperlink r:id="rId12">
        <w:r w:rsidRPr="00134C9D">
          <w:rPr>
            <w:rFonts w:eastAsia="Calibri"/>
            <w:color w:val="0000FF"/>
            <w:spacing w:val="-2"/>
            <w:sz w:val="20"/>
            <w:szCs w:val="20"/>
            <w:u w:val="single" w:color="0000FF"/>
            <w:lang w:eastAsia="en-US" w:bidi="ar-SA"/>
          </w:rPr>
          <w:t>https://servizi.ivass.it/Albi/defaultImprese.jsp?view=albi&amp;viewSet=imprese</w:t>
        </w:r>
      </w:hyperlink>
    </w:p>
    <w:p w14:paraId="755A1F58" w14:textId="77777777" w:rsidR="00134C9D" w:rsidRPr="00134C9D" w:rsidRDefault="00134C9D" w:rsidP="00134C9D">
      <w:pPr>
        <w:rPr>
          <w:rFonts w:eastAsia="Calibri"/>
          <w:sz w:val="20"/>
          <w:szCs w:val="20"/>
          <w:lang w:eastAsia="en-US" w:bidi="ar-SA"/>
        </w:rPr>
      </w:pPr>
    </w:p>
    <w:p w14:paraId="1D716A08" w14:textId="77777777" w:rsidR="00134C9D" w:rsidRPr="00134C9D" w:rsidRDefault="00134C9D" w:rsidP="00134C9D">
      <w:pPr>
        <w:ind w:left="141"/>
        <w:jc w:val="both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all’Elenco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II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appendice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>all’Albo.</w:t>
      </w:r>
    </w:p>
    <w:p w14:paraId="22FD8083" w14:textId="77777777" w:rsidR="00134C9D" w:rsidRPr="00134C9D" w:rsidRDefault="00134C9D" w:rsidP="00134C9D">
      <w:pPr>
        <w:spacing w:before="1"/>
        <w:rPr>
          <w:rFonts w:eastAsia="Calibri"/>
          <w:sz w:val="20"/>
          <w:szCs w:val="20"/>
          <w:lang w:eastAsia="en-US" w:bidi="ar-SA"/>
        </w:rPr>
      </w:pPr>
    </w:p>
    <w:p w14:paraId="7237DFA1" w14:textId="77777777" w:rsidR="00134C9D" w:rsidRPr="00134C9D" w:rsidRDefault="00134C9D" w:rsidP="00134C9D">
      <w:pPr>
        <w:ind w:left="141"/>
        <w:jc w:val="both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Le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polizze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fidejussorie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cui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al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presente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punto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3.</w:t>
      </w:r>
      <w:r w:rsidRPr="00134C9D">
        <w:rPr>
          <w:rFonts w:eastAsia="Calibri"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saranno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accettate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entro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il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limite</w:t>
      </w:r>
      <w:r w:rsidRPr="00134C9D">
        <w:rPr>
          <w:rFonts w:eastAsia="Calibri"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massimo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€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>100.000,00.</w:t>
      </w:r>
    </w:p>
    <w:p w14:paraId="648B0C9C" w14:textId="77777777" w:rsidR="00134C9D" w:rsidRDefault="00134C9D" w:rsidP="00134C9D">
      <w:pPr>
        <w:spacing w:before="266"/>
        <w:ind w:left="141" w:right="138"/>
        <w:jc w:val="both"/>
        <w:rPr>
          <w:rFonts w:eastAsia="Calibri"/>
          <w:spacing w:val="-2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Le</w:t>
      </w:r>
      <w:r w:rsidRPr="00134C9D">
        <w:rPr>
          <w:rFonts w:eastAsia="Calibri"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 xml:space="preserve">fidejussioni </w:t>
      </w:r>
      <w:r w:rsidRPr="00134C9D">
        <w:rPr>
          <w:rFonts w:eastAsia="Calibri"/>
          <w:b/>
          <w:sz w:val="20"/>
          <w:szCs w:val="20"/>
          <w:lang w:eastAsia="en-US" w:bidi="ar-SA"/>
        </w:rPr>
        <w:t>debbono</w:t>
      </w:r>
      <w:r w:rsidRPr="00134C9D">
        <w:rPr>
          <w:rFonts w:eastAsia="Calibri"/>
          <w:b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essere</w:t>
      </w:r>
      <w:r w:rsidRPr="00134C9D">
        <w:rPr>
          <w:rFonts w:eastAsia="Calibri"/>
          <w:b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necessariamente</w:t>
      </w:r>
      <w:r w:rsidRPr="00134C9D">
        <w:rPr>
          <w:rFonts w:eastAsia="Calibri"/>
          <w:b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munite</w:t>
      </w:r>
      <w:r w:rsidRPr="00134C9D">
        <w:rPr>
          <w:rFonts w:eastAsia="Calibri"/>
          <w:b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di</w:t>
      </w:r>
      <w:r w:rsidRPr="00134C9D">
        <w:rPr>
          <w:rFonts w:eastAsia="Calibri"/>
          <w:b/>
          <w:spacing w:val="-1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autentica</w:t>
      </w:r>
      <w:r w:rsidRPr="00134C9D">
        <w:rPr>
          <w:rFonts w:eastAsia="Calibri"/>
          <w:b/>
          <w:spacing w:val="-1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notarile di firma,</w:t>
      </w:r>
      <w:r w:rsidRPr="00134C9D">
        <w:rPr>
          <w:rFonts w:eastAsia="Calibri"/>
          <w:sz w:val="20"/>
          <w:szCs w:val="20"/>
          <w:lang w:eastAsia="en-US" w:bidi="ar-SA"/>
        </w:rPr>
        <w:t xml:space="preserve"> la quale dovrà sempre recepire le caratteristiche richieste dall’articolo 2703, 2° comma, c.c., ed in 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>particolare:</w:t>
      </w:r>
    </w:p>
    <w:p w14:paraId="674959FF" w14:textId="77777777" w:rsidR="00D60F50" w:rsidRPr="00134C9D" w:rsidRDefault="00D60F50" w:rsidP="00134C9D">
      <w:pPr>
        <w:spacing w:before="266"/>
        <w:ind w:left="141" w:right="138"/>
        <w:jc w:val="both"/>
        <w:rPr>
          <w:rFonts w:eastAsia="Calibri"/>
          <w:sz w:val="20"/>
          <w:szCs w:val="20"/>
          <w:lang w:eastAsia="en-US" w:bidi="ar-SA"/>
        </w:rPr>
      </w:pPr>
    </w:p>
    <w:p w14:paraId="456FB6E1" w14:textId="77777777" w:rsidR="00134C9D" w:rsidRPr="00134C9D" w:rsidRDefault="00134C9D" w:rsidP="00134C9D">
      <w:pPr>
        <w:numPr>
          <w:ilvl w:val="1"/>
          <w:numId w:val="5"/>
        </w:numPr>
        <w:tabs>
          <w:tab w:val="left" w:pos="859"/>
        </w:tabs>
        <w:spacing w:before="1"/>
        <w:ind w:left="859" w:hanging="464"/>
        <w:jc w:val="both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è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necessario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il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passaggio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a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repertorio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(il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notaio</w:t>
      </w:r>
      <w:r w:rsidRPr="00134C9D">
        <w:rPr>
          <w:rFonts w:eastAsia="Calibri"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deve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indicare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il</w:t>
      </w:r>
      <w:r w:rsidRPr="00134C9D">
        <w:rPr>
          <w:rFonts w:eastAsia="Calibri"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numero</w:t>
      </w:r>
      <w:r w:rsidRPr="00134C9D">
        <w:rPr>
          <w:rFonts w:eastAsia="Calibri"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sz w:val="20"/>
          <w:szCs w:val="20"/>
          <w:lang w:eastAsia="en-US" w:bidi="ar-SA"/>
        </w:rPr>
        <w:t>di</w:t>
      </w:r>
      <w:r w:rsidRPr="00134C9D">
        <w:rPr>
          <w:rFonts w:eastAsia="Calibri"/>
          <w:spacing w:val="-2"/>
          <w:sz w:val="20"/>
          <w:szCs w:val="20"/>
          <w:lang w:eastAsia="en-US" w:bidi="ar-SA"/>
        </w:rPr>
        <w:t xml:space="preserve"> repertorio);</w:t>
      </w:r>
    </w:p>
    <w:p w14:paraId="69C7B964" w14:textId="77777777" w:rsidR="00134C9D" w:rsidRPr="00134C9D" w:rsidRDefault="00134C9D" w:rsidP="00134C9D">
      <w:pPr>
        <w:numPr>
          <w:ilvl w:val="1"/>
          <w:numId w:val="5"/>
        </w:numPr>
        <w:tabs>
          <w:tab w:val="left" w:pos="859"/>
          <w:tab w:val="left" w:pos="861"/>
        </w:tabs>
        <w:ind w:right="142" w:hanging="516"/>
        <w:jc w:val="both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è necessario che la firma (digitale) venga apposta alla presenza del notaio, che deve menzionare tale evenienza nella autentica;</w:t>
      </w:r>
    </w:p>
    <w:p w14:paraId="2E20217F" w14:textId="14C222F4" w:rsidR="00134C9D" w:rsidRPr="00134C9D" w:rsidRDefault="00134C9D" w:rsidP="00134C9D">
      <w:pPr>
        <w:numPr>
          <w:ilvl w:val="1"/>
          <w:numId w:val="5"/>
        </w:numPr>
        <w:tabs>
          <w:tab w:val="left" w:pos="857"/>
          <w:tab w:val="left" w:pos="861"/>
        </w:tabs>
        <w:spacing w:before="1"/>
        <w:ind w:right="143" w:hanging="567"/>
        <w:jc w:val="both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>è necessario che il notaio attesti nella autentica di essere certo della identità personale, nonché dei poteri e qualifica di chi ha firmato davanti a lui (con firma digitale)</w:t>
      </w:r>
      <w:r w:rsidR="008D5E3A">
        <w:rPr>
          <w:rFonts w:eastAsia="Calibri"/>
          <w:sz w:val="20"/>
          <w:szCs w:val="20"/>
          <w:lang w:eastAsia="en-US" w:bidi="ar-SA"/>
        </w:rPr>
        <w:t>.</w:t>
      </w:r>
    </w:p>
    <w:p w14:paraId="21B1DBC2" w14:textId="77777777" w:rsidR="00134C9D" w:rsidRPr="00134C9D" w:rsidRDefault="00134C9D" w:rsidP="00134C9D">
      <w:pPr>
        <w:spacing w:before="267"/>
        <w:ind w:left="141" w:right="140"/>
        <w:jc w:val="both"/>
        <w:rPr>
          <w:rFonts w:eastAsia="Calibri"/>
          <w:sz w:val="20"/>
          <w:szCs w:val="20"/>
          <w:lang w:eastAsia="en-US" w:bidi="ar-SA"/>
        </w:rPr>
      </w:pPr>
      <w:r w:rsidRPr="00134C9D">
        <w:rPr>
          <w:rFonts w:eastAsia="Calibri"/>
          <w:sz w:val="20"/>
          <w:szCs w:val="20"/>
          <w:lang w:eastAsia="en-US" w:bidi="ar-SA"/>
        </w:rPr>
        <w:t xml:space="preserve">Le richiamate caratteristiche dovranno essere presenti </w:t>
      </w:r>
      <w:r w:rsidRPr="00134C9D">
        <w:rPr>
          <w:rFonts w:eastAsia="Calibri"/>
          <w:b/>
          <w:sz w:val="20"/>
          <w:szCs w:val="20"/>
          <w:lang w:eastAsia="en-US" w:bidi="ar-SA"/>
        </w:rPr>
        <w:t xml:space="preserve">anche nelle appendici </w:t>
      </w:r>
      <w:r w:rsidRPr="00134C9D">
        <w:rPr>
          <w:rFonts w:eastAsia="Calibri"/>
          <w:sz w:val="20"/>
          <w:szCs w:val="20"/>
          <w:lang w:eastAsia="en-US" w:bidi="ar-SA"/>
        </w:rPr>
        <w:t>alle garanzie fideiussorie di volta in volta emesse.</w:t>
      </w:r>
    </w:p>
    <w:p w14:paraId="3F48540E" w14:textId="77777777" w:rsidR="00134C9D" w:rsidRPr="00134C9D" w:rsidRDefault="00134C9D" w:rsidP="00134C9D">
      <w:pPr>
        <w:rPr>
          <w:rFonts w:ascii="Calibri" w:eastAsia="Calibri" w:hAnsi="Calibri" w:cs="Calibri"/>
          <w:lang w:eastAsia="en-US" w:bidi="ar-SA"/>
        </w:rPr>
      </w:pPr>
    </w:p>
    <w:p w14:paraId="54CD67DD" w14:textId="027EF599" w:rsidR="00134C9D" w:rsidRPr="00134C9D" w:rsidRDefault="00134C9D" w:rsidP="00134C9D">
      <w:pPr>
        <w:spacing w:before="1"/>
        <w:ind w:right="4"/>
        <w:jc w:val="center"/>
        <w:outlineLvl w:val="0"/>
        <w:rPr>
          <w:rFonts w:eastAsia="Calibri"/>
          <w:b/>
          <w:bCs/>
          <w:sz w:val="20"/>
          <w:szCs w:val="20"/>
          <w:lang w:eastAsia="en-US" w:bidi="ar-SA"/>
        </w:rPr>
      </w:pPr>
      <w:r w:rsidRPr="00134C9D">
        <w:rPr>
          <w:rFonts w:eastAsia="Calibri"/>
          <w:b/>
          <w:bCs/>
          <w:sz w:val="20"/>
          <w:szCs w:val="20"/>
          <w:lang w:eastAsia="en-US" w:bidi="ar-SA"/>
        </w:rPr>
        <w:t>IL</w:t>
      </w:r>
      <w:r w:rsidRPr="00134C9D">
        <w:rPr>
          <w:rFonts w:eastAsia="Calibri"/>
          <w:b/>
          <w:bCs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bCs/>
          <w:sz w:val="20"/>
          <w:szCs w:val="20"/>
          <w:lang w:eastAsia="en-US" w:bidi="ar-SA"/>
        </w:rPr>
        <w:t>TESTO</w:t>
      </w:r>
      <w:r w:rsidRPr="00134C9D">
        <w:rPr>
          <w:rFonts w:eastAsia="Calibri"/>
          <w:b/>
          <w:bCs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bCs/>
          <w:sz w:val="20"/>
          <w:szCs w:val="20"/>
          <w:lang w:eastAsia="en-US" w:bidi="ar-SA"/>
        </w:rPr>
        <w:t>DELLA</w:t>
      </w:r>
      <w:r w:rsidRPr="00134C9D">
        <w:rPr>
          <w:rFonts w:eastAsia="Calibri"/>
          <w:b/>
          <w:bCs/>
          <w:spacing w:val="-3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bCs/>
          <w:sz w:val="20"/>
          <w:szCs w:val="20"/>
          <w:lang w:eastAsia="en-US" w:bidi="ar-SA"/>
        </w:rPr>
        <w:t>FIDEJUSSIONE</w:t>
      </w:r>
      <w:r w:rsidRPr="00134C9D">
        <w:rPr>
          <w:rFonts w:eastAsia="Calibri"/>
          <w:b/>
          <w:bCs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bCs/>
          <w:sz w:val="20"/>
          <w:szCs w:val="20"/>
          <w:lang w:eastAsia="en-US" w:bidi="ar-SA"/>
        </w:rPr>
        <w:t>BANCARIA</w:t>
      </w:r>
      <w:r w:rsidRPr="00134C9D">
        <w:rPr>
          <w:rFonts w:eastAsia="Calibri"/>
          <w:b/>
          <w:bCs/>
          <w:spacing w:val="-4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bCs/>
          <w:sz w:val="20"/>
          <w:szCs w:val="20"/>
          <w:lang w:eastAsia="en-US" w:bidi="ar-SA"/>
        </w:rPr>
        <w:t>OVVERO</w:t>
      </w:r>
      <w:r w:rsidRPr="00134C9D">
        <w:rPr>
          <w:rFonts w:eastAsia="Calibri"/>
          <w:b/>
          <w:bCs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bCs/>
          <w:sz w:val="20"/>
          <w:szCs w:val="20"/>
          <w:lang w:eastAsia="en-US" w:bidi="ar-SA"/>
        </w:rPr>
        <w:t>DELLA</w:t>
      </w:r>
      <w:r w:rsidRPr="00134C9D">
        <w:rPr>
          <w:rFonts w:eastAsia="Calibri"/>
          <w:b/>
          <w:bCs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bCs/>
          <w:spacing w:val="-2"/>
          <w:sz w:val="20"/>
          <w:szCs w:val="20"/>
          <w:lang w:eastAsia="en-US" w:bidi="ar-SA"/>
        </w:rPr>
        <w:t>POLIZZA</w:t>
      </w:r>
    </w:p>
    <w:p w14:paraId="67166DC3" w14:textId="19F10207" w:rsidR="00134C9D" w:rsidRPr="00134C9D" w:rsidRDefault="00134C9D" w:rsidP="00134C9D">
      <w:pPr>
        <w:ind w:left="1" w:right="2"/>
        <w:jc w:val="center"/>
        <w:rPr>
          <w:rFonts w:eastAsia="Calibri"/>
          <w:b/>
          <w:sz w:val="20"/>
          <w:szCs w:val="20"/>
          <w:lang w:eastAsia="en-US" w:bidi="ar-SA"/>
        </w:rPr>
      </w:pPr>
      <w:r w:rsidRPr="00134C9D">
        <w:rPr>
          <w:rFonts w:eastAsia="Calibri"/>
          <w:b/>
          <w:sz w:val="20"/>
          <w:szCs w:val="20"/>
          <w:lang w:eastAsia="en-US" w:bidi="ar-SA"/>
        </w:rPr>
        <w:t>FIDEJUSSORIA</w:t>
      </w:r>
      <w:r w:rsidRPr="00134C9D">
        <w:rPr>
          <w:rFonts w:eastAsia="Calibri"/>
          <w:b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DOVR</w:t>
      </w:r>
      <w:r w:rsidR="00994D7C" w:rsidRPr="00AF338F">
        <w:rPr>
          <w:rFonts w:eastAsia="Calibri"/>
          <w:b/>
          <w:sz w:val="20"/>
          <w:szCs w:val="20"/>
          <w:lang w:eastAsia="en-US" w:bidi="ar-SA"/>
        </w:rPr>
        <w:t>À</w:t>
      </w:r>
      <w:r w:rsidRPr="00134C9D">
        <w:rPr>
          <w:rFonts w:eastAsia="Calibri"/>
          <w:b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ESSERE</w:t>
      </w:r>
      <w:r w:rsidRPr="00134C9D">
        <w:rPr>
          <w:rFonts w:eastAsia="Calibri"/>
          <w:b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STRETTAMENTE</w:t>
      </w:r>
      <w:r w:rsidRPr="00134C9D">
        <w:rPr>
          <w:rFonts w:eastAsia="Calibri"/>
          <w:b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CONFORME</w:t>
      </w:r>
      <w:r w:rsidRPr="00134C9D">
        <w:rPr>
          <w:rFonts w:eastAsia="Calibri"/>
          <w:b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AL</w:t>
      </w:r>
      <w:r w:rsidRPr="00134C9D">
        <w:rPr>
          <w:rFonts w:eastAsia="Calibri"/>
          <w:b/>
          <w:spacing w:val="-6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FAC-SIMILE</w:t>
      </w:r>
      <w:r w:rsidRPr="00134C9D">
        <w:rPr>
          <w:rFonts w:eastAsia="Calibri"/>
          <w:b/>
          <w:spacing w:val="-5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DI</w:t>
      </w:r>
      <w:r w:rsidRPr="00134C9D">
        <w:rPr>
          <w:rFonts w:eastAsia="Calibri"/>
          <w:b/>
          <w:spacing w:val="-7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z w:val="20"/>
          <w:szCs w:val="20"/>
          <w:lang w:eastAsia="en-US" w:bidi="ar-SA"/>
        </w:rPr>
        <w:t>SEGUITO</w:t>
      </w:r>
      <w:r w:rsidRPr="00134C9D">
        <w:rPr>
          <w:rFonts w:eastAsia="Calibri"/>
          <w:b/>
          <w:spacing w:val="-8"/>
          <w:sz w:val="20"/>
          <w:szCs w:val="20"/>
          <w:lang w:eastAsia="en-US" w:bidi="ar-SA"/>
        </w:rPr>
        <w:t xml:space="preserve"> </w:t>
      </w:r>
      <w:r w:rsidRPr="00134C9D">
        <w:rPr>
          <w:rFonts w:eastAsia="Calibri"/>
          <w:b/>
          <w:spacing w:val="-2"/>
          <w:sz w:val="20"/>
          <w:szCs w:val="20"/>
          <w:lang w:eastAsia="en-US" w:bidi="ar-SA"/>
        </w:rPr>
        <w:t>ALLEGATO</w:t>
      </w:r>
    </w:p>
    <w:p w14:paraId="33023E33" w14:textId="77777777" w:rsidR="00B028BC" w:rsidRDefault="00B028BC" w:rsidP="00B028BC">
      <w:pPr>
        <w:pStyle w:val="Titolo1"/>
        <w:spacing w:before="67"/>
        <w:ind w:left="0"/>
        <w:jc w:val="both"/>
      </w:pPr>
    </w:p>
    <w:p w14:paraId="42D4F509" w14:textId="77777777" w:rsidR="00134C9D" w:rsidRDefault="00134C9D" w:rsidP="00B028BC">
      <w:pPr>
        <w:pStyle w:val="Titolo1"/>
        <w:spacing w:before="67"/>
        <w:ind w:left="0"/>
        <w:jc w:val="both"/>
      </w:pPr>
    </w:p>
    <w:p w14:paraId="07DE07FA" w14:textId="77777777" w:rsidR="00134C9D" w:rsidRDefault="00134C9D" w:rsidP="00B028BC">
      <w:pPr>
        <w:pStyle w:val="Titolo1"/>
        <w:spacing w:before="67"/>
        <w:ind w:left="0"/>
        <w:jc w:val="both"/>
      </w:pPr>
    </w:p>
    <w:p w14:paraId="409BAFD1" w14:textId="77777777" w:rsidR="00134C9D" w:rsidRDefault="00134C9D" w:rsidP="00B028BC">
      <w:pPr>
        <w:pStyle w:val="Titolo1"/>
        <w:spacing w:before="67"/>
        <w:ind w:left="0"/>
        <w:jc w:val="both"/>
      </w:pPr>
    </w:p>
    <w:p w14:paraId="41D3D039" w14:textId="77777777" w:rsidR="00134C9D" w:rsidRDefault="00134C9D" w:rsidP="00B028BC">
      <w:pPr>
        <w:pStyle w:val="Titolo1"/>
        <w:spacing w:before="67"/>
        <w:ind w:left="0"/>
        <w:jc w:val="both"/>
      </w:pPr>
    </w:p>
    <w:p w14:paraId="0468715C" w14:textId="4E93B653" w:rsidR="00B028BC" w:rsidRDefault="00D60F50" w:rsidP="00D169DF">
      <w:pPr>
        <w:jc w:val="both"/>
        <w:rPr>
          <w:rFonts w:cs="Times New Roman"/>
          <w:b/>
          <w:sz w:val="20"/>
          <w:szCs w:val="20"/>
        </w:rPr>
      </w:pPr>
      <w:r>
        <w:br w:type="page"/>
      </w:r>
      <w:r w:rsidR="00B028BC" w:rsidRPr="00B028BC">
        <w:rPr>
          <w:rFonts w:cs="Times New Roman"/>
          <w:b/>
          <w:smallCaps/>
          <w:sz w:val="20"/>
          <w:szCs w:val="20"/>
        </w:rPr>
        <w:lastRenderedPageBreak/>
        <w:t>Nota: La presente garanzia dovrà essere firmata direttamente su supporto informatico, essere sottoscritta digitalmente dal legale rappresentante dell’istituto bancario o assicurativo</w:t>
      </w:r>
      <w:r w:rsidR="005A1139">
        <w:rPr>
          <w:rFonts w:cs="Times New Roman"/>
          <w:b/>
          <w:smallCaps/>
          <w:sz w:val="20"/>
          <w:szCs w:val="20"/>
        </w:rPr>
        <w:t>, dal legale rappresentante dell’impresa beneficiaria del contributo</w:t>
      </w:r>
      <w:r w:rsidR="00B028BC" w:rsidRPr="00B028BC">
        <w:rPr>
          <w:rFonts w:cs="Times New Roman"/>
          <w:b/>
          <w:smallCaps/>
          <w:sz w:val="20"/>
          <w:szCs w:val="20"/>
        </w:rPr>
        <w:t xml:space="preserve"> e corredata da autentica notarile digitale di firma, resa da un Notaio, il quale attesti i poteri e le qualità del fideiussore sottoscrittore ai sensi dell</w:t>
      </w:r>
      <w:r w:rsidR="00994D7C">
        <w:rPr>
          <w:rFonts w:cs="Times New Roman"/>
          <w:b/>
          <w:smallCaps/>
          <w:sz w:val="20"/>
          <w:szCs w:val="20"/>
        </w:rPr>
        <w:t>’</w:t>
      </w:r>
      <w:r w:rsidR="00B028BC" w:rsidRPr="00B028BC">
        <w:rPr>
          <w:rFonts w:cs="Times New Roman"/>
          <w:b/>
          <w:smallCaps/>
          <w:sz w:val="20"/>
          <w:szCs w:val="20"/>
        </w:rPr>
        <w:t xml:space="preserve">articolo 25, comma 1, del </w:t>
      </w:r>
      <w:proofErr w:type="spellStart"/>
      <w:r w:rsidR="00B028BC" w:rsidRPr="00B028BC">
        <w:rPr>
          <w:rFonts w:cs="Times New Roman"/>
          <w:b/>
          <w:smallCaps/>
          <w:sz w:val="20"/>
          <w:szCs w:val="20"/>
        </w:rPr>
        <w:t>D.Lgs.</w:t>
      </w:r>
      <w:proofErr w:type="spellEnd"/>
      <w:r w:rsidR="00B028BC" w:rsidRPr="00B028BC">
        <w:rPr>
          <w:rFonts w:cs="Times New Roman"/>
          <w:b/>
          <w:smallCaps/>
          <w:sz w:val="20"/>
          <w:szCs w:val="20"/>
        </w:rPr>
        <w:t xml:space="preserve"> 7 marzo 2005, n. 82 e ss.mm.ii.</w:t>
      </w:r>
      <w:r w:rsidR="00B028BC" w:rsidRPr="00B028BC">
        <w:rPr>
          <w:rFonts w:cs="Times New Roman"/>
          <w:b/>
          <w:sz w:val="20"/>
          <w:szCs w:val="20"/>
        </w:rPr>
        <w:t>]</w:t>
      </w:r>
    </w:p>
    <w:p w14:paraId="69FAF7BF" w14:textId="77777777" w:rsidR="00B66BEF" w:rsidRPr="00B51C9F" w:rsidRDefault="00B66BEF" w:rsidP="00B028BC">
      <w:pPr>
        <w:shd w:val="clear" w:color="auto" w:fill="FFFFFF" w:themeFill="background1"/>
        <w:spacing w:before="120" w:after="120" w:line="288" w:lineRule="auto"/>
        <w:jc w:val="both"/>
        <w:rPr>
          <w:rFonts w:cs="Times New Roman"/>
          <w:b/>
          <w:sz w:val="20"/>
          <w:szCs w:val="20"/>
        </w:rPr>
      </w:pPr>
    </w:p>
    <w:p w14:paraId="721CE394" w14:textId="77777777" w:rsidR="00B028BC" w:rsidRDefault="00B028BC" w:rsidP="00B028BC">
      <w:pPr>
        <w:pStyle w:val="Titolo1"/>
        <w:spacing w:before="67"/>
        <w:ind w:left="0"/>
        <w:jc w:val="both"/>
      </w:pPr>
    </w:p>
    <w:p w14:paraId="1F90D35E" w14:textId="7818FFDE" w:rsidR="00C458BF" w:rsidRPr="00044FB7" w:rsidRDefault="00E715CF" w:rsidP="00B028BC">
      <w:pPr>
        <w:pStyle w:val="Titolo1"/>
        <w:spacing w:before="67"/>
        <w:ind w:left="0"/>
        <w:jc w:val="both"/>
        <w:rPr>
          <w:b w:val="0"/>
        </w:rPr>
      </w:pPr>
      <w:r w:rsidRPr="00044FB7">
        <w:t xml:space="preserve">Allegato </w:t>
      </w:r>
      <w:r w:rsidR="00A32963" w:rsidRPr="00044FB7">
        <w:t xml:space="preserve">A - </w:t>
      </w:r>
      <w:r w:rsidRPr="00044FB7">
        <w:t>Contratto fidejussorio per l'anticipazione della prima quota delle agevolazioni</w:t>
      </w:r>
      <w:r w:rsidR="00F06968" w:rsidRPr="00044FB7">
        <w:t>,</w:t>
      </w:r>
      <w:r w:rsidRPr="00044FB7">
        <w:t xml:space="preserve"> </w:t>
      </w:r>
      <w:r w:rsidR="0072057A" w:rsidRPr="00044FB7">
        <w:t xml:space="preserve">come previsto </w:t>
      </w:r>
      <w:r w:rsidR="00D444D8" w:rsidRPr="00044FB7">
        <w:t>dal</w:t>
      </w:r>
      <w:r w:rsidRPr="00044FB7">
        <w:t xml:space="preserve"> </w:t>
      </w:r>
      <w:r w:rsidR="00D444D8" w:rsidRPr="00044FB7">
        <w:t>Decreto Interministeriale 30 settembre 2021 e d</w:t>
      </w:r>
      <w:r w:rsidR="00EB37DD" w:rsidRPr="00044FB7">
        <w:t>a</w:t>
      </w:r>
      <w:r w:rsidR="00D444D8" w:rsidRPr="00044FB7">
        <w:t>l Decreto Direttoriale 30 marzo 2022 e ss.mm.ii.</w:t>
      </w:r>
      <w:r w:rsidR="00EB37DD" w:rsidRPr="00044FB7">
        <w:t xml:space="preserve">, </w:t>
      </w:r>
      <w:r w:rsidR="00827F88" w:rsidRPr="00044FB7">
        <w:t xml:space="preserve">a partire dalla data di perfezionamento del </w:t>
      </w:r>
      <w:r w:rsidR="00D444D8" w:rsidRPr="00044FB7">
        <w:t>P</w:t>
      </w:r>
      <w:r w:rsidR="00827F88" w:rsidRPr="00044FB7">
        <w:t xml:space="preserve">rovvedimento di </w:t>
      </w:r>
      <w:r w:rsidR="00D444D8" w:rsidRPr="00044FB7">
        <w:t>C</w:t>
      </w:r>
      <w:r w:rsidR="00827F88" w:rsidRPr="00044FB7">
        <w:t xml:space="preserve">oncessione </w:t>
      </w:r>
      <w:r w:rsidR="00D444D8" w:rsidRPr="00044FB7">
        <w:t xml:space="preserve">delle agevolazioni </w:t>
      </w:r>
      <w:r w:rsidR="00827F88" w:rsidRPr="00044FB7">
        <w:t xml:space="preserve">di cui all’articolo 16 del </w:t>
      </w:r>
      <w:r w:rsidR="00D444D8" w:rsidRPr="00044FB7">
        <w:t>D</w:t>
      </w:r>
      <w:r w:rsidR="00827F88" w:rsidRPr="00044FB7">
        <w:t>ecreto 30 settembre 2021 e, comunque, entro 6 (sei) mesi dalla data suddetta.</w:t>
      </w:r>
    </w:p>
    <w:p w14:paraId="12097D37" w14:textId="77777777" w:rsidR="00C458BF" w:rsidRPr="00044FB7" w:rsidRDefault="00C458BF">
      <w:pPr>
        <w:pStyle w:val="Corpotesto"/>
        <w:rPr>
          <w:b/>
        </w:rPr>
      </w:pPr>
    </w:p>
    <w:p w14:paraId="11156613" w14:textId="77777777" w:rsidR="00C458BF" w:rsidRPr="00044FB7" w:rsidRDefault="00C458BF">
      <w:pPr>
        <w:pStyle w:val="Corpotesto"/>
        <w:rPr>
          <w:b/>
        </w:rPr>
      </w:pPr>
    </w:p>
    <w:p w14:paraId="7CF99820" w14:textId="77777777" w:rsidR="00C458BF" w:rsidRPr="00044FB7" w:rsidRDefault="00E715CF" w:rsidP="005641DA">
      <w:pPr>
        <w:pStyle w:val="Corpotesto"/>
        <w:spacing w:before="141" w:line="360" w:lineRule="auto"/>
        <w:ind w:left="5356"/>
      </w:pPr>
      <w:r w:rsidRPr="00044FB7">
        <w:t>Spett.le</w:t>
      </w:r>
    </w:p>
    <w:p w14:paraId="5E224CB4" w14:textId="0C2B956D" w:rsidR="005641DA" w:rsidRPr="00044FB7" w:rsidRDefault="00CD3899" w:rsidP="005641DA">
      <w:pPr>
        <w:pStyle w:val="Corpotesto"/>
        <w:spacing w:line="360" w:lineRule="auto"/>
        <w:ind w:left="5361"/>
      </w:pPr>
      <w:r w:rsidRPr="00044FB7">
        <w:t xml:space="preserve">Invitalia </w:t>
      </w:r>
      <w:r w:rsidR="00E715CF" w:rsidRPr="00044FB7">
        <w:t>Agenzia nazionale per l’attrazione</w:t>
      </w:r>
      <w:r w:rsidR="005641DA" w:rsidRPr="00044FB7">
        <w:t xml:space="preserve"> </w:t>
      </w:r>
      <w:r w:rsidR="00E715CF" w:rsidRPr="00044FB7">
        <w:t xml:space="preserve">degli investimenti e lo Sviluppo d’Impresa S.p.A. </w:t>
      </w:r>
    </w:p>
    <w:p w14:paraId="3097D341" w14:textId="77777777" w:rsidR="005641DA" w:rsidRPr="00044FB7" w:rsidRDefault="00E715CF" w:rsidP="005641DA">
      <w:pPr>
        <w:pStyle w:val="Corpotesto"/>
        <w:spacing w:line="360" w:lineRule="auto"/>
        <w:ind w:left="5361"/>
      </w:pPr>
      <w:r w:rsidRPr="00044FB7">
        <w:t>Via Calabria 46</w:t>
      </w:r>
      <w:r w:rsidR="005641DA" w:rsidRPr="00044FB7">
        <w:t xml:space="preserve"> </w:t>
      </w:r>
    </w:p>
    <w:p w14:paraId="2EAAA16A" w14:textId="21896FEE" w:rsidR="00C458BF" w:rsidRPr="00044FB7" w:rsidRDefault="00E715CF" w:rsidP="005641DA">
      <w:pPr>
        <w:pStyle w:val="Corpotesto"/>
        <w:spacing w:line="360" w:lineRule="auto"/>
        <w:ind w:left="5361"/>
      </w:pPr>
      <w:r w:rsidRPr="00044FB7">
        <w:t>00187 ROMA</w:t>
      </w:r>
    </w:p>
    <w:p w14:paraId="41986716" w14:textId="77777777" w:rsidR="00C458BF" w:rsidRPr="00044FB7" w:rsidRDefault="00C458BF">
      <w:pPr>
        <w:pStyle w:val="Corpotesto"/>
        <w:spacing w:before="10"/>
      </w:pPr>
    </w:p>
    <w:p w14:paraId="0EB782BF" w14:textId="77777777" w:rsidR="00C458BF" w:rsidRPr="00044FB7" w:rsidRDefault="00E715CF" w:rsidP="00044FB7">
      <w:pPr>
        <w:pStyle w:val="Corpotesto"/>
        <w:spacing w:before="120" w:line="360" w:lineRule="auto"/>
        <w:ind w:left="112"/>
      </w:pPr>
      <w:r w:rsidRPr="00044FB7">
        <w:t>Premesso che:</w:t>
      </w:r>
    </w:p>
    <w:p w14:paraId="786D91A3" w14:textId="27D45ACB" w:rsidR="00C458BF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4" w:hanging="360"/>
        <w:rPr>
          <w:sz w:val="20"/>
          <w:szCs w:val="20"/>
        </w:rPr>
      </w:pPr>
      <w:r w:rsidRPr="00044FB7">
        <w:rPr>
          <w:sz w:val="20"/>
          <w:szCs w:val="20"/>
        </w:rPr>
        <w:t>la concessione e la revoca delle agevolazioni finanziarie</w:t>
      </w:r>
      <w:r w:rsidR="00013CA2" w:rsidRPr="00044FB7">
        <w:rPr>
          <w:sz w:val="20"/>
          <w:szCs w:val="20"/>
        </w:rPr>
        <w:t xml:space="preserve"> previste dal Provvedimento di Concessione delle agevolazioni</w:t>
      </w:r>
      <w:r w:rsidRPr="00044FB7">
        <w:rPr>
          <w:strike/>
          <w:sz w:val="20"/>
          <w:szCs w:val="20"/>
        </w:rPr>
        <w:t>,</w:t>
      </w:r>
      <w:r w:rsidRPr="00044FB7">
        <w:rPr>
          <w:sz w:val="20"/>
          <w:szCs w:val="20"/>
        </w:rPr>
        <w:t xml:space="preserve"> secondo le previsioni </w:t>
      </w:r>
      <w:r w:rsidR="00827F88" w:rsidRPr="00044FB7">
        <w:rPr>
          <w:sz w:val="20"/>
          <w:szCs w:val="20"/>
        </w:rPr>
        <w:t xml:space="preserve">del </w:t>
      </w:r>
      <w:r w:rsidR="00D444D8" w:rsidRPr="00044FB7">
        <w:rPr>
          <w:sz w:val="20"/>
          <w:szCs w:val="20"/>
        </w:rPr>
        <w:t>Decreto Interministeriale 30 settembre 2021 e del Decreto Direttoriale 30 marzo 2022 e ss.mm.ii.</w:t>
      </w:r>
      <w:r w:rsidRPr="00044FB7">
        <w:rPr>
          <w:sz w:val="20"/>
          <w:szCs w:val="20"/>
        </w:rPr>
        <w:t xml:space="preserve">, sono disciplinate </w:t>
      </w:r>
      <w:r w:rsidR="00641A31" w:rsidRPr="00044FB7">
        <w:rPr>
          <w:sz w:val="20"/>
          <w:szCs w:val="20"/>
        </w:rPr>
        <w:t>nel</w:t>
      </w:r>
      <w:r w:rsidR="0072057A" w:rsidRPr="00044FB7">
        <w:rPr>
          <w:sz w:val="20"/>
          <w:szCs w:val="20"/>
        </w:rPr>
        <w:t xml:space="preserve"> </w:t>
      </w:r>
      <w:r w:rsidR="004C536C" w:rsidRPr="00044FB7">
        <w:rPr>
          <w:sz w:val="20"/>
          <w:szCs w:val="20"/>
        </w:rPr>
        <w:t xml:space="preserve">medesimo </w:t>
      </w:r>
      <w:r w:rsidR="0072057A" w:rsidRPr="00044FB7">
        <w:rPr>
          <w:sz w:val="20"/>
          <w:szCs w:val="20"/>
        </w:rPr>
        <w:t xml:space="preserve">Provvedimento di Concessione delle agevolazioni e </w:t>
      </w:r>
      <w:r w:rsidRPr="00044FB7">
        <w:rPr>
          <w:sz w:val="20"/>
          <w:szCs w:val="20"/>
        </w:rPr>
        <w:t>dalle disposizioni di legge sulle fattispecie di revoca dei contributi pubblici;</w:t>
      </w:r>
      <w:r w:rsidR="00685D38" w:rsidRPr="00044FB7">
        <w:rPr>
          <w:sz w:val="20"/>
          <w:szCs w:val="20"/>
        </w:rPr>
        <w:t xml:space="preserve"> </w:t>
      </w:r>
    </w:p>
    <w:p w14:paraId="50055CC0" w14:textId="470380BB" w:rsidR="00376F55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l’impresa</w:t>
      </w:r>
      <w:r w:rsidR="005641DA" w:rsidRPr="00044FB7">
        <w:rPr>
          <w:sz w:val="20"/>
          <w:szCs w:val="20"/>
        </w:rPr>
        <w:t>/</w:t>
      </w:r>
      <w:r w:rsidR="0082119D" w:rsidRPr="00044FB7">
        <w:rPr>
          <w:sz w:val="20"/>
          <w:szCs w:val="20"/>
        </w:rPr>
        <w:t>l’attività di lavoro autonomo/la libera professione individuale</w:t>
      </w:r>
      <w:r w:rsidRPr="00044FB7">
        <w:rPr>
          <w:sz w:val="20"/>
          <w:szCs w:val="20"/>
        </w:rPr>
        <w:t>............................................</w:t>
      </w:r>
      <w:r w:rsidR="001B4FAE" w:rsidRPr="00044FB7">
        <w:rPr>
          <w:sz w:val="20"/>
          <w:szCs w:val="20"/>
        </w:rPr>
        <w:t>..</w:t>
      </w:r>
      <w:r w:rsidRPr="00044FB7">
        <w:rPr>
          <w:sz w:val="20"/>
          <w:szCs w:val="20"/>
        </w:rPr>
        <w:t xml:space="preserve"> (</w:t>
      </w:r>
      <w:r w:rsidR="001B4FAE" w:rsidRPr="00044FB7">
        <w:rPr>
          <w:sz w:val="20"/>
          <w:szCs w:val="20"/>
        </w:rPr>
        <w:t>di</w:t>
      </w:r>
      <w:r w:rsidRPr="00044FB7">
        <w:rPr>
          <w:sz w:val="20"/>
          <w:szCs w:val="20"/>
        </w:rPr>
        <w:t xml:space="preserve"> seguito indicata </w:t>
      </w:r>
      <w:r w:rsidRPr="00044FB7">
        <w:rPr>
          <w:i/>
          <w:iCs/>
          <w:sz w:val="20"/>
          <w:szCs w:val="20"/>
        </w:rPr>
        <w:t>“Contraente”</w:t>
      </w:r>
      <w:r w:rsidRPr="00044FB7">
        <w:rPr>
          <w:sz w:val="20"/>
          <w:szCs w:val="20"/>
        </w:rPr>
        <w:t>), con</w:t>
      </w:r>
      <w:r w:rsidR="001B4FAE" w:rsidRPr="00044FB7">
        <w:rPr>
          <w:sz w:val="20"/>
          <w:szCs w:val="20"/>
        </w:rPr>
        <w:t xml:space="preserve"> </w:t>
      </w:r>
      <w:r w:rsidRPr="00044FB7">
        <w:rPr>
          <w:sz w:val="20"/>
          <w:szCs w:val="20"/>
        </w:rPr>
        <w:t>sede legale in ....................</w:t>
      </w:r>
      <w:proofErr w:type="gramStart"/>
      <w:r w:rsidRPr="00044FB7">
        <w:rPr>
          <w:sz w:val="20"/>
          <w:szCs w:val="20"/>
        </w:rPr>
        <w:t>(....</w:t>
      </w:r>
      <w:proofErr w:type="gramEnd"/>
      <w:r w:rsidRPr="00044FB7">
        <w:rPr>
          <w:sz w:val="20"/>
          <w:szCs w:val="20"/>
        </w:rPr>
        <w:t>.)</w:t>
      </w:r>
      <w:r w:rsidR="00D444D8" w:rsidRPr="00044FB7">
        <w:rPr>
          <w:sz w:val="20"/>
          <w:szCs w:val="20"/>
        </w:rPr>
        <w:t xml:space="preserve">, </w:t>
      </w:r>
      <w:r w:rsidRPr="00044FB7">
        <w:rPr>
          <w:sz w:val="20"/>
          <w:szCs w:val="20"/>
        </w:rPr>
        <w:t xml:space="preserve">partita IVA ................................., </w:t>
      </w:r>
      <w:r w:rsidR="001B4FAE" w:rsidRPr="00044FB7">
        <w:rPr>
          <w:sz w:val="20"/>
          <w:szCs w:val="20"/>
        </w:rPr>
        <w:t xml:space="preserve">codice fiscale................... </w:t>
      </w:r>
      <w:r w:rsidRPr="00044FB7">
        <w:rPr>
          <w:sz w:val="20"/>
          <w:szCs w:val="20"/>
        </w:rPr>
        <w:t>iscritta presso il Registro delle</w:t>
      </w:r>
      <w:r w:rsidR="001B4FAE" w:rsidRPr="00044FB7">
        <w:rPr>
          <w:sz w:val="20"/>
          <w:szCs w:val="20"/>
        </w:rPr>
        <w:t xml:space="preserve"> </w:t>
      </w:r>
      <w:r w:rsidRPr="00044FB7">
        <w:rPr>
          <w:sz w:val="20"/>
          <w:szCs w:val="20"/>
        </w:rPr>
        <w:t xml:space="preserve">Imprese di .................... al n. </w:t>
      </w:r>
      <w:r w:rsidR="0082119D" w:rsidRPr="00044FB7">
        <w:rPr>
          <w:sz w:val="20"/>
          <w:szCs w:val="20"/>
        </w:rPr>
        <w:t xml:space="preserve"> ..</w:t>
      </w:r>
      <w:r w:rsidRPr="00044FB7">
        <w:rPr>
          <w:sz w:val="20"/>
          <w:szCs w:val="20"/>
        </w:rPr>
        <w:t xml:space="preserve">......... </w:t>
      </w:r>
      <w:r w:rsidR="001B4FAE" w:rsidRPr="00044FB7">
        <w:rPr>
          <w:sz w:val="20"/>
          <w:szCs w:val="20"/>
        </w:rPr>
        <w:t xml:space="preserve">e R.E.A. (Repertorio Economico Amministrativo) </w:t>
      </w:r>
      <w:r w:rsidRPr="00044FB7">
        <w:rPr>
          <w:sz w:val="20"/>
          <w:szCs w:val="20"/>
        </w:rPr>
        <w:t>n</w:t>
      </w:r>
      <w:r w:rsidR="001B4FAE" w:rsidRPr="00044FB7">
        <w:rPr>
          <w:sz w:val="20"/>
          <w:szCs w:val="20"/>
        </w:rPr>
        <w:t>. …</w:t>
      </w:r>
      <w:proofErr w:type="gramStart"/>
      <w:r w:rsidR="001B4FAE" w:rsidRPr="00044FB7">
        <w:rPr>
          <w:sz w:val="20"/>
          <w:szCs w:val="20"/>
        </w:rPr>
        <w:t>…</w:t>
      </w:r>
      <w:r w:rsidR="0072057A" w:rsidRPr="00044FB7">
        <w:rPr>
          <w:sz w:val="20"/>
          <w:szCs w:val="20"/>
        </w:rPr>
        <w:t>….</w:t>
      </w:r>
      <w:proofErr w:type="gramEnd"/>
      <w:r w:rsidR="001B4FAE" w:rsidRPr="00044FB7">
        <w:rPr>
          <w:sz w:val="20"/>
          <w:szCs w:val="20"/>
        </w:rPr>
        <w:t xml:space="preserve">, </w:t>
      </w:r>
      <w:r w:rsidRPr="00044FB7">
        <w:rPr>
          <w:sz w:val="20"/>
          <w:szCs w:val="20"/>
        </w:rPr>
        <w:t>è stata ammessa alle agevolazioni finanziarie previste dal</w:t>
      </w:r>
      <w:r w:rsidR="001B4FAE" w:rsidRPr="00044FB7">
        <w:rPr>
          <w:sz w:val="20"/>
          <w:szCs w:val="20"/>
        </w:rPr>
        <w:t xml:space="preserve"> </w:t>
      </w:r>
      <w:r w:rsidR="00D444D8" w:rsidRPr="00044FB7">
        <w:rPr>
          <w:sz w:val="20"/>
          <w:szCs w:val="20"/>
        </w:rPr>
        <w:t>Decreto Interministeriale 30 settembre 2021 e d</w:t>
      </w:r>
      <w:r w:rsidR="0082119D" w:rsidRPr="00044FB7">
        <w:rPr>
          <w:sz w:val="20"/>
          <w:szCs w:val="20"/>
        </w:rPr>
        <w:t>a</w:t>
      </w:r>
      <w:r w:rsidR="00D444D8" w:rsidRPr="00044FB7">
        <w:rPr>
          <w:sz w:val="20"/>
          <w:szCs w:val="20"/>
        </w:rPr>
        <w:t>l Decreto Direttoriale 30 marzo 2022 e ss.mm.ii.</w:t>
      </w:r>
      <w:r w:rsidRPr="00044FB7">
        <w:rPr>
          <w:sz w:val="20"/>
          <w:szCs w:val="20"/>
        </w:rPr>
        <w:t xml:space="preserve"> </w:t>
      </w:r>
      <w:r w:rsidR="00641A31" w:rsidRPr="00044FB7">
        <w:rPr>
          <w:sz w:val="20"/>
          <w:szCs w:val="20"/>
        </w:rPr>
        <w:t xml:space="preserve">con </w:t>
      </w:r>
      <w:r w:rsidR="00D444D8" w:rsidRPr="00044FB7">
        <w:rPr>
          <w:sz w:val="20"/>
          <w:szCs w:val="20"/>
        </w:rPr>
        <w:t xml:space="preserve">Provvedimento di Concessione </w:t>
      </w:r>
      <w:r w:rsidRPr="00044FB7">
        <w:rPr>
          <w:sz w:val="20"/>
          <w:szCs w:val="20"/>
        </w:rPr>
        <w:t xml:space="preserve">di cui al punto </w:t>
      </w:r>
      <w:r w:rsidR="00AD6851" w:rsidRPr="00044FB7">
        <w:rPr>
          <w:sz w:val="20"/>
          <w:szCs w:val="20"/>
        </w:rPr>
        <w:t>c</w:t>
      </w:r>
      <w:r w:rsidRPr="00044FB7">
        <w:rPr>
          <w:sz w:val="20"/>
          <w:szCs w:val="20"/>
        </w:rPr>
        <w:t>)</w:t>
      </w:r>
      <w:r w:rsidR="00641A31" w:rsidRPr="00044FB7">
        <w:rPr>
          <w:sz w:val="20"/>
          <w:szCs w:val="20"/>
        </w:rPr>
        <w:t xml:space="preserve"> che segue</w:t>
      </w:r>
      <w:r w:rsidR="0082119D" w:rsidRPr="00044FB7">
        <w:rPr>
          <w:sz w:val="20"/>
          <w:szCs w:val="20"/>
        </w:rPr>
        <w:t>,</w:t>
      </w:r>
      <w:r w:rsidRPr="00044FB7">
        <w:rPr>
          <w:sz w:val="20"/>
          <w:szCs w:val="20"/>
        </w:rPr>
        <w:t xml:space="preserve"> </w:t>
      </w:r>
      <w:r w:rsidR="00376F55" w:rsidRPr="00044FB7">
        <w:rPr>
          <w:sz w:val="20"/>
          <w:szCs w:val="20"/>
        </w:rPr>
        <w:t xml:space="preserve">il cui programma di spesa è ammesso per un importo </w:t>
      </w:r>
      <w:r w:rsidR="0082119D" w:rsidRPr="00044FB7">
        <w:rPr>
          <w:sz w:val="20"/>
          <w:szCs w:val="20"/>
        </w:rPr>
        <w:t>pari ad</w:t>
      </w:r>
      <w:r w:rsidR="00376F55" w:rsidRPr="00044FB7">
        <w:rPr>
          <w:sz w:val="20"/>
          <w:szCs w:val="20"/>
        </w:rPr>
        <w:t xml:space="preserve"> € ……</w:t>
      </w:r>
      <w:proofErr w:type="gramStart"/>
      <w:r w:rsidR="00376F55" w:rsidRPr="00044FB7">
        <w:rPr>
          <w:sz w:val="20"/>
          <w:szCs w:val="20"/>
        </w:rPr>
        <w:t>…….</w:t>
      </w:r>
      <w:proofErr w:type="gramEnd"/>
      <w:r w:rsidR="00376F55" w:rsidRPr="00044FB7">
        <w:rPr>
          <w:sz w:val="20"/>
          <w:szCs w:val="20"/>
        </w:rPr>
        <w:t>……</w:t>
      </w:r>
      <w:r w:rsidR="00EB37DD" w:rsidRPr="00044FB7">
        <w:rPr>
          <w:sz w:val="20"/>
          <w:szCs w:val="20"/>
        </w:rPr>
        <w:t>…</w:t>
      </w:r>
    </w:p>
    <w:p w14:paraId="104BCA4F" w14:textId="291454C3" w:rsidR="00A70A8A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in data</w:t>
      </w:r>
      <w:r w:rsidRPr="00044FB7">
        <w:rPr>
          <w:sz w:val="20"/>
          <w:szCs w:val="20"/>
        </w:rPr>
        <w:tab/>
      </w:r>
      <w:r w:rsidR="00376F55" w:rsidRPr="00044FB7">
        <w:rPr>
          <w:sz w:val="20"/>
          <w:szCs w:val="20"/>
        </w:rPr>
        <w:t>…………</w:t>
      </w:r>
      <w:r w:rsidR="00EB37DD" w:rsidRPr="00044FB7">
        <w:rPr>
          <w:sz w:val="20"/>
          <w:szCs w:val="20"/>
        </w:rPr>
        <w:t>….</w:t>
      </w:r>
      <w:r w:rsidR="00376F55" w:rsidRPr="00044FB7">
        <w:rPr>
          <w:sz w:val="20"/>
          <w:szCs w:val="20"/>
        </w:rPr>
        <w:t xml:space="preserve"> </w:t>
      </w:r>
      <w:r w:rsidRPr="00044FB7">
        <w:rPr>
          <w:sz w:val="20"/>
          <w:szCs w:val="20"/>
        </w:rPr>
        <w:t>è stato sottoscritto</w:t>
      </w:r>
      <w:r w:rsidR="00116230" w:rsidRPr="00044FB7">
        <w:rPr>
          <w:sz w:val="20"/>
          <w:szCs w:val="20"/>
        </w:rPr>
        <w:t xml:space="preserve"> </w:t>
      </w:r>
      <w:r w:rsidRPr="00044FB7">
        <w:rPr>
          <w:sz w:val="20"/>
          <w:szCs w:val="20"/>
        </w:rPr>
        <w:t>da</w:t>
      </w:r>
      <w:r w:rsidR="00CD3899" w:rsidRPr="00044FB7">
        <w:rPr>
          <w:sz w:val="20"/>
          <w:szCs w:val="20"/>
        </w:rPr>
        <w:t xml:space="preserve"> Invitalia </w:t>
      </w:r>
      <w:r w:rsidR="00641A31" w:rsidRPr="00044FB7">
        <w:rPr>
          <w:sz w:val="20"/>
          <w:szCs w:val="20"/>
        </w:rPr>
        <w:t xml:space="preserve">Agenzia Nazionale per l’Attrazione degli Investimenti e lo Sviluppo d’Impresa S.p.A. (di seguito indicata </w:t>
      </w:r>
      <w:r w:rsidRPr="00044FB7">
        <w:rPr>
          <w:b/>
          <w:bCs/>
          <w:i/>
          <w:iCs/>
          <w:sz w:val="20"/>
          <w:szCs w:val="20"/>
        </w:rPr>
        <w:t>“Invitalia”</w:t>
      </w:r>
      <w:r w:rsidR="00AD6851" w:rsidRPr="00044FB7">
        <w:rPr>
          <w:sz w:val="20"/>
          <w:szCs w:val="20"/>
        </w:rPr>
        <w:t>)</w:t>
      </w:r>
      <w:r w:rsidRPr="00044FB7">
        <w:rPr>
          <w:sz w:val="20"/>
          <w:szCs w:val="20"/>
        </w:rPr>
        <w:t xml:space="preserve"> e dal </w:t>
      </w:r>
      <w:r w:rsidRPr="00044FB7">
        <w:rPr>
          <w:i/>
          <w:iCs/>
          <w:sz w:val="20"/>
          <w:szCs w:val="20"/>
        </w:rPr>
        <w:t>“Contraente”</w:t>
      </w:r>
      <w:r w:rsidRPr="00044FB7">
        <w:rPr>
          <w:sz w:val="20"/>
          <w:szCs w:val="20"/>
        </w:rPr>
        <w:t xml:space="preserve"> il </w:t>
      </w:r>
      <w:r w:rsidR="00376F55" w:rsidRPr="00044FB7">
        <w:rPr>
          <w:sz w:val="20"/>
          <w:szCs w:val="20"/>
        </w:rPr>
        <w:t>Provvedimento</w:t>
      </w:r>
      <w:r w:rsidRPr="00044FB7">
        <w:rPr>
          <w:sz w:val="20"/>
          <w:szCs w:val="20"/>
        </w:rPr>
        <w:t xml:space="preserve"> di </w:t>
      </w:r>
      <w:r w:rsidR="00376F55" w:rsidRPr="00044FB7">
        <w:rPr>
          <w:sz w:val="20"/>
          <w:szCs w:val="20"/>
        </w:rPr>
        <w:t>C</w:t>
      </w:r>
      <w:r w:rsidRPr="00044FB7">
        <w:rPr>
          <w:sz w:val="20"/>
          <w:szCs w:val="20"/>
        </w:rPr>
        <w:t>oncessione delle</w:t>
      </w:r>
      <w:r w:rsidR="00116230" w:rsidRPr="00044FB7">
        <w:rPr>
          <w:sz w:val="20"/>
          <w:szCs w:val="20"/>
        </w:rPr>
        <w:t xml:space="preserve"> agevolazioni</w:t>
      </w:r>
      <w:r w:rsidR="00AD6851" w:rsidRPr="00044FB7">
        <w:rPr>
          <w:sz w:val="20"/>
          <w:szCs w:val="20"/>
        </w:rPr>
        <w:t xml:space="preserve"> di cui a</w:t>
      </w:r>
      <w:r w:rsidR="00F171A9" w:rsidRPr="00044FB7">
        <w:rPr>
          <w:sz w:val="20"/>
          <w:szCs w:val="20"/>
        </w:rPr>
        <w:t>ll’a</w:t>
      </w:r>
      <w:r w:rsidR="00AD6851" w:rsidRPr="00044FB7">
        <w:rPr>
          <w:sz w:val="20"/>
          <w:szCs w:val="20"/>
        </w:rPr>
        <w:t xml:space="preserve">rt. 16 </w:t>
      </w:r>
      <w:r w:rsidR="000E2DC7" w:rsidRPr="00044FB7">
        <w:rPr>
          <w:sz w:val="20"/>
          <w:szCs w:val="20"/>
        </w:rPr>
        <w:t xml:space="preserve">del Decreto Interministeriale 30 settembre 2021 e </w:t>
      </w:r>
      <w:r w:rsidR="00F171A9" w:rsidRPr="00044FB7">
        <w:rPr>
          <w:sz w:val="20"/>
          <w:szCs w:val="20"/>
        </w:rPr>
        <w:t>all’</w:t>
      </w:r>
      <w:r w:rsidR="00AD6851" w:rsidRPr="00044FB7">
        <w:rPr>
          <w:sz w:val="20"/>
          <w:szCs w:val="20"/>
        </w:rPr>
        <w:t xml:space="preserve">art. 5 </w:t>
      </w:r>
      <w:r w:rsidR="000E2DC7" w:rsidRPr="00044FB7">
        <w:rPr>
          <w:sz w:val="20"/>
          <w:szCs w:val="20"/>
        </w:rPr>
        <w:t>del Decreto Direttoriale 30 marzo 2022 e ss.mm.ii. che preved</w:t>
      </w:r>
      <w:r w:rsidR="0082119D" w:rsidRPr="00044FB7">
        <w:rPr>
          <w:sz w:val="20"/>
          <w:szCs w:val="20"/>
        </w:rPr>
        <w:t>e</w:t>
      </w:r>
      <w:r w:rsidR="00641A31" w:rsidRPr="00044FB7">
        <w:rPr>
          <w:sz w:val="20"/>
          <w:szCs w:val="20"/>
        </w:rPr>
        <w:t xml:space="preserve">, oltre alle obbligazioni delle parti, </w:t>
      </w:r>
      <w:r w:rsidRPr="00044FB7">
        <w:rPr>
          <w:sz w:val="20"/>
          <w:szCs w:val="20"/>
        </w:rPr>
        <w:t>modalità e condizioni per l'erogazione delle agevolazioni medesime;</w:t>
      </w:r>
    </w:p>
    <w:p w14:paraId="535D534C" w14:textId="0F187A29" w:rsidR="00A70A8A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/>
        <w:rPr>
          <w:sz w:val="20"/>
          <w:szCs w:val="20"/>
        </w:rPr>
      </w:pPr>
      <w:r w:rsidRPr="00044FB7">
        <w:rPr>
          <w:sz w:val="20"/>
          <w:szCs w:val="20"/>
        </w:rPr>
        <w:t>la prima quota di agevolazione può essere erogata a titolo di anticipazione su richiesta del “Contraente”, previa presentazione, ai sensi del</w:t>
      </w:r>
      <w:r w:rsidR="000E2DC7" w:rsidRPr="00044FB7">
        <w:rPr>
          <w:sz w:val="20"/>
          <w:szCs w:val="20"/>
        </w:rPr>
        <w:t>l’art. 17</w:t>
      </w:r>
      <w:r w:rsidR="000D03B4" w:rsidRPr="00044FB7">
        <w:rPr>
          <w:sz w:val="20"/>
          <w:szCs w:val="20"/>
        </w:rPr>
        <w:t>,</w:t>
      </w:r>
      <w:r w:rsidR="000E2DC7" w:rsidRPr="00044FB7">
        <w:rPr>
          <w:sz w:val="20"/>
          <w:szCs w:val="20"/>
        </w:rPr>
        <w:t xml:space="preserve"> comma 3 del Decreto Interministeriale 30 settembre 2021 ed art. 6</w:t>
      </w:r>
      <w:r w:rsidR="000D03B4" w:rsidRPr="00044FB7">
        <w:rPr>
          <w:sz w:val="20"/>
          <w:szCs w:val="20"/>
        </w:rPr>
        <w:t>,</w:t>
      </w:r>
      <w:r w:rsidR="000E2DC7" w:rsidRPr="00044FB7">
        <w:rPr>
          <w:sz w:val="20"/>
          <w:szCs w:val="20"/>
        </w:rPr>
        <w:t xml:space="preserve"> comma 4 del Decreto Direttoriale 30 marzo 2022</w:t>
      </w:r>
      <w:r w:rsidR="00C35E20" w:rsidRPr="00044FB7">
        <w:rPr>
          <w:sz w:val="20"/>
          <w:szCs w:val="20"/>
        </w:rPr>
        <w:t xml:space="preserve"> e ss.mm.ii.</w:t>
      </w:r>
      <w:r w:rsidR="00A70A8A" w:rsidRPr="00044FB7">
        <w:rPr>
          <w:sz w:val="20"/>
          <w:szCs w:val="20"/>
        </w:rPr>
        <w:t>, di fideiussione o polizza fideiussoria in favore d</w:t>
      </w:r>
      <w:r w:rsidR="00F171A9" w:rsidRPr="00044FB7">
        <w:rPr>
          <w:sz w:val="20"/>
          <w:szCs w:val="20"/>
        </w:rPr>
        <w:t xml:space="preserve">i </w:t>
      </w:r>
      <w:r w:rsidR="00F171A9" w:rsidRPr="00044FB7">
        <w:rPr>
          <w:b/>
          <w:bCs/>
          <w:i/>
          <w:iCs/>
          <w:sz w:val="20"/>
          <w:szCs w:val="20"/>
        </w:rPr>
        <w:t>”Invitalia”</w:t>
      </w:r>
      <w:r w:rsidR="00A70A8A" w:rsidRPr="00044FB7">
        <w:rPr>
          <w:sz w:val="20"/>
          <w:szCs w:val="20"/>
        </w:rPr>
        <w:t xml:space="preserve">, irrevocabile, incondizionata ed escutibile a prima richiesta, </w:t>
      </w:r>
      <w:r w:rsidR="00C25053" w:rsidRPr="00044FB7">
        <w:rPr>
          <w:sz w:val="20"/>
          <w:szCs w:val="20"/>
        </w:rPr>
        <w:t xml:space="preserve">di importo pari alla somma da erogare e di durata adeguata, a garanzia dell’eventuale richiesta di restituzione della somma stessa più interessi e spese che risulti dovuta secondo le </w:t>
      </w:r>
      <w:r w:rsidR="00C25053" w:rsidRPr="00044FB7">
        <w:rPr>
          <w:sz w:val="20"/>
          <w:szCs w:val="20"/>
        </w:rPr>
        <w:lastRenderedPageBreak/>
        <w:t>condizioni, i termini e le modalità   stabiliti dalla normativa e dal provvedimento di concessione di cui al precedente punto c);</w:t>
      </w:r>
    </w:p>
    <w:p w14:paraId="732A3CB6" w14:textId="1F37DF4A" w:rsidR="008E6B69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 xml:space="preserve">la </w:t>
      </w:r>
      <w:r w:rsidRPr="00044FB7">
        <w:rPr>
          <w:i/>
          <w:iCs/>
          <w:sz w:val="20"/>
          <w:szCs w:val="20"/>
        </w:rPr>
        <w:t>“Contraente”</w:t>
      </w:r>
      <w:r w:rsidRPr="00044FB7">
        <w:rPr>
          <w:sz w:val="20"/>
          <w:szCs w:val="20"/>
        </w:rPr>
        <w:t xml:space="preserve"> intende richiedere l’anticipazione della prima quota delle agevolazioni per l’importo di </w:t>
      </w:r>
      <w:proofErr w:type="gramStart"/>
      <w:r w:rsidRPr="00044FB7">
        <w:rPr>
          <w:sz w:val="20"/>
          <w:szCs w:val="20"/>
        </w:rPr>
        <w:t>Euro</w:t>
      </w:r>
      <w:proofErr w:type="gramEnd"/>
      <w:r w:rsidRPr="00044FB7">
        <w:rPr>
          <w:sz w:val="20"/>
          <w:szCs w:val="20"/>
        </w:rPr>
        <w:t xml:space="preserve"> …</w:t>
      </w:r>
      <w:r w:rsidR="00A70A8A" w:rsidRPr="00044FB7">
        <w:rPr>
          <w:sz w:val="20"/>
          <w:szCs w:val="20"/>
        </w:rPr>
        <w:t>…………</w:t>
      </w:r>
      <w:proofErr w:type="gramStart"/>
      <w:r w:rsidRPr="00044FB7">
        <w:rPr>
          <w:sz w:val="20"/>
          <w:szCs w:val="20"/>
        </w:rPr>
        <w:t>…….</w:t>
      </w:r>
      <w:proofErr w:type="gramEnd"/>
      <w:r w:rsidRPr="00044FB7">
        <w:rPr>
          <w:sz w:val="20"/>
          <w:szCs w:val="20"/>
        </w:rPr>
        <w:t>./00</w:t>
      </w:r>
      <w:r w:rsidR="00EB37DD" w:rsidRPr="00044FB7">
        <w:rPr>
          <w:sz w:val="20"/>
          <w:szCs w:val="20"/>
        </w:rPr>
        <w:t xml:space="preserve"> (pari al 20% delle agevolazioni concesse)</w:t>
      </w:r>
      <w:r w:rsidRPr="00044FB7">
        <w:rPr>
          <w:sz w:val="20"/>
          <w:szCs w:val="20"/>
        </w:rPr>
        <w:t xml:space="preserve"> secondo le condizioni</w:t>
      </w:r>
      <w:r w:rsidR="005A348E" w:rsidRPr="00044FB7">
        <w:rPr>
          <w:sz w:val="20"/>
          <w:szCs w:val="20"/>
        </w:rPr>
        <w:t>,</w:t>
      </w:r>
      <w:r w:rsidRPr="00044FB7">
        <w:rPr>
          <w:sz w:val="20"/>
          <w:szCs w:val="20"/>
        </w:rPr>
        <w:t xml:space="preserve"> i termini</w:t>
      </w:r>
      <w:r w:rsidR="005A348E" w:rsidRPr="00044FB7">
        <w:rPr>
          <w:sz w:val="20"/>
          <w:szCs w:val="20"/>
        </w:rPr>
        <w:t xml:space="preserve"> e le modalità</w:t>
      </w:r>
      <w:r w:rsidRPr="00044FB7">
        <w:rPr>
          <w:sz w:val="20"/>
          <w:szCs w:val="20"/>
        </w:rPr>
        <w:t xml:space="preserve"> indicat</w:t>
      </w:r>
      <w:r w:rsidR="00EB37DD" w:rsidRPr="00044FB7">
        <w:rPr>
          <w:sz w:val="20"/>
          <w:szCs w:val="20"/>
        </w:rPr>
        <w:t>i</w:t>
      </w:r>
      <w:r w:rsidRPr="00044FB7">
        <w:rPr>
          <w:sz w:val="20"/>
          <w:szCs w:val="20"/>
        </w:rPr>
        <w:t xml:space="preserve"> dalla normativa e da</w:t>
      </w:r>
      <w:r w:rsidR="00A70A8A" w:rsidRPr="00044FB7">
        <w:rPr>
          <w:sz w:val="20"/>
          <w:szCs w:val="20"/>
        </w:rPr>
        <w:t>l</w:t>
      </w:r>
      <w:r w:rsidRPr="00044FB7">
        <w:rPr>
          <w:sz w:val="20"/>
          <w:szCs w:val="20"/>
        </w:rPr>
        <w:t xml:space="preserve"> </w:t>
      </w:r>
      <w:r w:rsidR="00A70A8A" w:rsidRPr="00044FB7">
        <w:rPr>
          <w:sz w:val="20"/>
          <w:szCs w:val="20"/>
        </w:rPr>
        <w:t>P</w:t>
      </w:r>
      <w:r w:rsidRPr="00044FB7">
        <w:rPr>
          <w:sz w:val="20"/>
          <w:szCs w:val="20"/>
        </w:rPr>
        <w:t>rovvediment</w:t>
      </w:r>
      <w:r w:rsidR="00A70A8A" w:rsidRPr="00044FB7">
        <w:rPr>
          <w:sz w:val="20"/>
          <w:szCs w:val="20"/>
        </w:rPr>
        <w:t>o</w:t>
      </w:r>
      <w:r w:rsidRPr="00044FB7">
        <w:rPr>
          <w:sz w:val="20"/>
          <w:szCs w:val="20"/>
        </w:rPr>
        <w:t xml:space="preserve"> di </w:t>
      </w:r>
      <w:r w:rsidR="00EB37DD" w:rsidRPr="00044FB7">
        <w:rPr>
          <w:sz w:val="20"/>
          <w:szCs w:val="20"/>
        </w:rPr>
        <w:t>Concessione</w:t>
      </w:r>
      <w:r w:rsidR="00776D5E" w:rsidRPr="00044FB7">
        <w:rPr>
          <w:sz w:val="20"/>
          <w:szCs w:val="20"/>
        </w:rPr>
        <w:t xml:space="preserve"> delle agevolazioni</w:t>
      </w:r>
      <w:r w:rsidRPr="00044FB7">
        <w:rPr>
          <w:sz w:val="20"/>
          <w:szCs w:val="20"/>
        </w:rPr>
        <w:t>;</w:t>
      </w:r>
      <w:bookmarkStart w:id="0" w:name="_Hlk120529074"/>
    </w:p>
    <w:p w14:paraId="237B47EE" w14:textId="340CA133" w:rsidR="008E6B69" w:rsidRPr="00044FB7" w:rsidRDefault="008E6B69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l’istituto di credito/compagnia assicurativa/ intermediario finanziario ………</w:t>
      </w:r>
      <w:proofErr w:type="gramStart"/>
      <w:r w:rsidRPr="00044FB7">
        <w:rPr>
          <w:sz w:val="20"/>
          <w:szCs w:val="20"/>
        </w:rPr>
        <w:t>…….…..</w:t>
      </w:r>
      <w:proofErr w:type="gramEnd"/>
      <w:r w:rsidR="00E715CF" w:rsidRPr="00044FB7">
        <w:rPr>
          <w:sz w:val="20"/>
          <w:szCs w:val="20"/>
        </w:rPr>
        <w:t>………………</w:t>
      </w:r>
      <w:proofErr w:type="gramStart"/>
      <w:r w:rsidR="00E715CF" w:rsidRPr="00044FB7">
        <w:rPr>
          <w:sz w:val="20"/>
          <w:szCs w:val="20"/>
        </w:rPr>
        <w:t>…….</w:t>
      </w:r>
      <w:proofErr w:type="gramEnd"/>
      <w:r w:rsidR="00E715CF" w:rsidRPr="00044FB7">
        <w:rPr>
          <w:sz w:val="20"/>
          <w:szCs w:val="20"/>
        </w:rPr>
        <w:t xml:space="preserve">.… </w:t>
      </w:r>
      <w:bookmarkEnd w:id="0"/>
      <w:r w:rsidR="00E715CF" w:rsidRPr="00044FB7">
        <w:rPr>
          <w:sz w:val="20"/>
          <w:szCs w:val="20"/>
        </w:rPr>
        <w:t>ha preso visione della domanda di agevolazione e dei relativi allegati nonché del</w:t>
      </w:r>
      <w:r w:rsidRPr="00044FB7">
        <w:rPr>
          <w:sz w:val="20"/>
          <w:szCs w:val="20"/>
        </w:rPr>
        <w:t xml:space="preserve"> Provvedimento </w:t>
      </w:r>
      <w:r w:rsidR="00E715CF" w:rsidRPr="00044FB7">
        <w:rPr>
          <w:sz w:val="20"/>
          <w:szCs w:val="20"/>
        </w:rPr>
        <w:t xml:space="preserve">di </w:t>
      </w:r>
      <w:r w:rsidRPr="00044FB7">
        <w:rPr>
          <w:sz w:val="20"/>
          <w:szCs w:val="20"/>
        </w:rPr>
        <w:t>C</w:t>
      </w:r>
      <w:r w:rsidR="00E715CF" w:rsidRPr="00044FB7">
        <w:rPr>
          <w:sz w:val="20"/>
          <w:szCs w:val="20"/>
        </w:rPr>
        <w:t>oncessione delle agevolazioni;</w:t>
      </w:r>
    </w:p>
    <w:p w14:paraId="582108E6" w14:textId="368627A6" w:rsidR="00EB37DD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 xml:space="preserve">ai sensi del </w:t>
      </w:r>
      <w:r w:rsidR="00A32963" w:rsidRPr="00044FB7">
        <w:rPr>
          <w:sz w:val="20"/>
          <w:szCs w:val="20"/>
        </w:rPr>
        <w:t>già menzionato</w:t>
      </w:r>
      <w:r w:rsidRPr="00044FB7">
        <w:rPr>
          <w:sz w:val="20"/>
          <w:szCs w:val="20"/>
        </w:rPr>
        <w:t xml:space="preserve"> </w:t>
      </w:r>
      <w:r w:rsidR="007F38E1" w:rsidRPr="00044FB7">
        <w:rPr>
          <w:sz w:val="20"/>
          <w:szCs w:val="20"/>
        </w:rPr>
        <w:t>Decreto Interministeriale 30 settembre 2021</w:t>
      </w:r>
      <w:r w:rsidRPr="00044FB7">
        <w:rPr>
          <w:sz w:val="20"/>
          <w:szCs w:val="20"/>
        </w:rPr>
        <w:t>, per l’istruttoria dei programmi finanziati e per le attività di erogazione e di recupero delle agevolazioni il Ministero dello Sviluppo Economico si può avvalere di soggetti con esso convenzionati (di seguito denominati, soggetti “sostituti”);</w:t>
      </w:r>
    </w:p>
    <w:p w14:paraId="4C2A6B67" w14:textId="1268CA95" w:rsidR="00EB37DD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 xml:space="preserve">il sostituto, nominato per l’intervento di cui al presente atto, risulta dall’art. </w:t>
      </w:r>
      <w:r w:rsidR="007F38E1" w:rsidRPr="00044FB7">
        <w:rPr>
          <w:sz w:val="20"/>
          <w:szCs w:val="20"/>
        </w:rPr>
        <w:t>5</w:t>
      </w:r>
      <w:r w:rsidRPr="00044FB7">
        <w:rPr>
          <w:sz w:val="20"/>
          <w:szCs w:val="20"/>
        </w:rPr>
        <w:t xml:space="preserve">.1 del </w:t>
      </w:r>
      <w:r w:rsidR="007F38E1" w:rsidRPr="00044FB7">
        <w:rPr>
          <w:sz w:val="20"/>
          <w:szCs w:val="20"/>
        </w:rPr>
        <w:t>Decreto Interministeriale 30 settembre 2021</w:t>
      </w:r>
      <w:r w:rsidRPr="00044FB7">
        <w:rPr>
          <w:sz w:val="20"/>
          <w:szCs w:val="20"/>
        </w:rPr>
        <w:t>, nonché dal</w:t>
      </w:r>
      <w:r w:rsidR="007F38E1" w:rsidRPr="00044FB7">
        <w:rPr>
          <w:sz w:val="20"/>
          <w:szCs w:val="20"/>
        </w:rPr>
        <w:t xml:space="preserve"> Provvedimento di Concessione delle agevolazioni </w:t>
      </w:r>
      <w:r w:rsidRPr="00044FB7">
        <w:rPr>
          <w:sz w:val="20"/>
          <w:szCs w:val="20"/>
        </w:rPr>
        <w:t xml:space="preserve">di cui al precedente punto </w:t>
      </w:r>
      <w:r w:rsidR="007F38E1" w:rsidRPr="00044FB7">
        <w:rPr>
          <w:sz w:val="20"/>
          <w:szCs w:val="20"/>
        </w:rPr>
        <w:t>c</w:t>
      </w:r>
      <w:r w:rsidRPr="00044FB7">
        <w:rPr>
          <w:sz w:val="20"/>
          <w:szCs w:val="20"/>
        </w:rPr>
        <w:t xml:space="preserve">), ed è </w:t>
      </w:r>
      <w:r w:rsidRPr="00044FB7">
        <w:rPr>
          <w:b/>
          <w:bCs/>
          <w:i/>
          <w:iCs/>
          <w:sz w:val="20"/>
          <w:szCs w:val="20"/>
        </w:rPr>
        <w:t>“Invitalia”</w:t>
      </w:r>
      <w:r w:rsidRPr="00044FB7">
        <w:rPr>
          <w:sz w:val="20"/>
          <w:szCs w:val="20"/>
        </w:rPr>
        <w:t>;</w:t>
      </w:r>
    </w:p>
    <w:p w14:paraId="209A239B" w14:textId="093C5572" w:rsidR="00EB37DD" w:rsidRPr="00044FB7" w:rsidRDefault="00E715CF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alle garanzie a favore dello Stato e di cui al presente atto si applica la normativa prevista dall’art. 1 della legge 10 giugno 1982 n. 348 e dall’art. 24, commi 32 e 33, della legge 27 dicembre 1997 n. 449, così come interpretato dall’art. 3, comma 8, della legge 23 luglio 2009, n. 99 e relative ss.mm.ii</w:t>
      </w:r>
      <w:r w:rsidR="005641DA" w:rsidRPr="00044FB7">
        <w:rPr>
          <w:sz w:val="20"/>
          <w:szCs w:val="20"/>
        </w:rPr>
        <w:t>.</w:t>
      </w:r>
      <w:r w:rsidRPr="00044FB7">
        <w:rPr>
          <w:sz w:val="20"/>
          <w:szCs w:val="20"/>
        </w:rPr>
        <w:t>;</w:t>
      </w:r>
    </w:p>
    <w:p w14:paraId="6B1CB01C" w14:textId="66890E67" w:rsidR="00EB37DD" w:rsidRPr="00044FB7" w:rsidRDefault="008E6B69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l’istituto di credito/compagnia assicurativa/intermediario finanziario ………</w:t>
      </w:r>
      <w:proofErr w:type="gramStart"/>
      <w:r w:rsidRPr="00044FB7">
        <w:rPr>
          <w:sz w:val="20"/>
          <w:szCs w:val="20"/>
        </w:rPr>
        <w:t>…….…..</w:t>
      </w:r>
      <w:proofErr w:type="gramEnd"/>
      <w:r w:rsidRPr="00044FB7">
        <w:rPr>
          <w:sz w:val="20"/>
          <w:szCs w:val="20"/>
        </w:rPr>
        <w:t>………………</w:t>
      </w:r>
      <w:proofErr w:type="gramStart"/>
      <w:r w:rsidRPr="00044FB7">
        <w:rPr>
          <w:sz w:val="20"/>
          <w:szCs w:val="20"/>
        </w:rPr>
        <w:t>…….</w:t>
      </w:r>
      <w:proofErr w:type="gramEnd"/>
      <w:r w:rsidRPr="00044FB7">
        <w:rPr>
          <w:sz w:val="20"/>
          <w:szCs w:val="20"/>
        </w:rPr>
        <w:t xml:space="preserve">.… </w:t>
      </w:r>
      <w:r w:rsidR="00E715CF" w:rsidRPr="00044FB7">
        <w:rPr>
          <w:sz w:val="20"/>
          <w:szCs w:val="20"/>
        </w:rPr>
        <w:t>è surrogata, nei limiti</w:t>
      </w:r>
      <w:r w:rsidRPr="00044FB7">
        <w:rPr>
          <w:sz w:val="20"/>
          <w:szCs w:val="20"/>
        </w:rPr>
        <w:t xml:space="preserve"> </w:t>
      </w:r>
      <w:r w:rsidR="00E715CF" w:rsidRPr="00044FB7">
        <w:rPr>
          <w:sz w:val="20"/>
          <w:szCs w:val="20"/>
        </w:rPr>
        <w:t xml:space="preserve">di quanto corrisposto ad “Invitalia”, in tutti i diritti, ragioni ed azioni a quest’ultimo spettanti nei confronti del </w:t>
      </w:r>
      <w:r w:rsidR="00E715CF" w:rsidRPr="00044FB7">
        <w:rPr>
          <w:i/>
          <w:iCs/>
          <w:sz w:val="20"/>
          <w:szCs w:val="20"/>
        </w:rPr>
        <w:t>“Contraente”</w:t>
      </w:r>
      <w:r w:rsidR="00E715CF" w:rsidRPr="00044FB7">
        <w:rPr>
          <w:sz w:val="20"/>
          <w:szCs w:val="20"/>
        </w:rPr>
        <w:t>, suoi successori ed aventi causa per qualsiasi titolo, ai sensi dell’art. 1949 c</w:t>
      </w:r>
      <w:r w:rsidR="005D2111" w:rsidRPr="00044FB7">
        <w:rPr>
          <w:sz w:val="20"/>
          <w:szCs w:val="20"/>
        </w:rPr>
        <w:t>od</w:t>
      </w:r>
      <w:r w:rsidR="00E715CF" w:rsidRPr="00044FB7">
        <w:rPr>
          <w:sz w:val="20"/>
          <w:szCs w:val="20"/>
        </w:rPr>
        <w:t>.</w:t>
      </w:r>
      <w:r w:rsidR="005D2111" w:rsidRPr="00044FB7">
        <w:rPr>
          <w:sz w:val="20"/>
          <w:szCs w:val="20"/>
        </w:rPr>
        <w:t xml:space="preserve"> </w:t>
      </w:r>
      <w:r w:rsidR="00E715CF" w:rsidRPr="00044FB7">
        <w:rPr>
          <w:sz w:val="20"/>
          <w:szCs w:val="20"/>
        </w:rPr>
        <w:t>c</w:t>
      </w:r>
      <w:r w:rsidR="005D2111" w:rsidRPr="00044FB7">
        <w:rPr>
          <w:sz w:val="20"/>
          <w:szCs w:val="20"/>
        </w:rPr>
        <w:t>iv</w:t>
      </w:r>
      <w:r w:rsidR="00E715CF" w:rsidRPr="00044FB7">
        <w:rPr>
          <w:sz w:val="20"/>
          <w:szCs w:val="20"/>
        </w:rPr>
        <w:t>.;</w:t>
      </w:r>
      <w:r w:rsidRPr="00044FB7">
        <w:rPr>
          <w:sz w:val="20"/>
          <w:szCs w:val="20"/>
        </w:rPr>
        <w:t xml:space="preserve"> </w:t>
      </w:r>
    </w:p>
    <w:p w14:paraId="6C6D9E12" w14:textId="104CBDDE" w:rsidR="00C458BF" w:rsidRPr="00044FB7" w:rsidRDefault="008E6B69" w:rsidP="00044FB7">
      <w:pPr>
        <w:pStyle w:val="Paragrafoelenco"/>
        <w:numPr>
          <w:ilvl w:val="0"/>
          <w:numId w:val="3"/>
        </w:numPr>
        <w:tabs>
          <w:tab w:val="left" w:pos="821"/>
        </w:tabs>
        <w:spacing w:before="120" w:line="360" w:lineRule="auto"/>
        <w:ind w:right="108" w:hanging="361"/>
        <w:rPr>
          <w:sz w:val="20"/>
          <w:szCs w:val="20"/>
        </w:rPr>
      </w:pPr>
      <w:r w:rsidRPr="00044FB7">
        <w:rPr>
          <w:sz w:val="20"/>
          <w:szCs w:val="20"/>
        </w:rPr>
        <w:t>l’istituto di credito/compagnia assicurativa/ intermediario finanziario ………</w:t>
      </w:r>
      <w:proofErr w:type="gramStart"/>
      <w:r w:rsidRPr="00044FB7">
        <w:rPr>
          <w:sz w:val="20"/>
          <w:szCs w:val="20"/>
        </w:rPr>
        <w:t>…….…..</w:t>
      </w:r>
      <w:proofErr w:type="gramEnd"/>
      <w:r w:rsidRPr="00044FB7">
        <w:rPr>
          <w:sz w:val="20"/>
          <w:szCs w:val="20"/>
        </w:rPr>
        <w:t>………………</w:t>
      </w:r>
      <w:proofErr w:type="gramStart"/>
      <w:r w:rsidRPr="00044FB7">
        <w:rPr>
          <w:sz w:val="20"/>
          <w:szCs w:val="20"/>
        </w:rPr>
        <w:t>…….</w:t>
      </w:r>
      <w:proofErr w:type="gramEnd"/>
      <w:r w:rsidRPr="00044FB7">
        <w:rPr>
          <w:sz w:val="20"/>
          <w:szCs w:val="20"/>
        </w:rPr>
        <w:t>.…</w:t>
      </w:r>
      <w:r w:rsidR="00E715CF" w:rsidRPr="00044FB7">
        <w:rPr>
          <w:sz w:val="20"/>
          <w:szCs w:val="20"/>
        </w:rPr>
        <w:t xml:space="preserve">ha sempre onorato i propri impegni con </w:t>
      </w:r>
      <w:r w:rsidR="00E715CF" w:rsidRPr="00044FB7">
        <w:rPr>
          <w:b/>
          <w:bCs/>
          <w:i/>
          <w:iCs/>
          <w:sz w:val="20"/>
          <w:szCs w:val="20"/>
        </w:rPr>
        <w:t>“Invitalia”</w:t>
      </w:r>
      <w:r w:rsidR="00E715CF" w:rsidRPr="00044FB7">
        <w:rPr>
          <w:sz w:val="20"/>
          <w:szCs w:val="20"/>
        </w:rPr>
        <w:t>;</w:t>
      </w:r>
    </w:p>
    <w:p w14:paraId="368CDC5C" w14:textId="651FC877" w:rsidR="00C458BF" w:rsidRPr="00044FB7" w:rsidRDefault="00A367FD" w:rsidP="00044FB7">
      <w:pPr>
        <w:pStyle w:val="Titolo1"/>
        <w:spacing w:before="120" w:line="360" w:lineRule="auto"/>
        <w:ind w:left="4216"/>
      </w:pPr>
      <w:r w:rsidRPr="00044FB7">
        <w:t>TUTTO CIÒ PREMESSO</w:t>
      </w:r>
    </w:p>
    <w:p w14:paraId="54EE84B2" w14:textId="32E57EBF" w:rsidR="00C458BF" w:rsidRPr="00044FB7" w:rsidRDefault="00E715CF" w:rsidP="00044FB7">
      <w:pPr>
        <w:pStyle w:val="Corpotesto"/>
        <w:spacing w:before="120" w:line="360" w:lineRule="auto"/>
        <w:ind w:left="112" w:right="106"/>
        <w:jc w:val="both"/>
      </w:pPr>
      <w:r w:rsidRPr="00044FB7">
        <w:t>che forma parte integrante del presente atto, la sottoscritta …………………</w:t>
      </w:r>
      <w:proofErr w:type="gramStart"/>
      <w:r w:rsidRPr="00044FB7">
        <w:t>…….</w:t>
      </w:r>
      <w:proofErr w:type="gramEnd"/>
      <w:r w:rsidRPr="00044FB7">
        <w:t>. (</w:t>
      </w:r>
      <w:r w:rsidR="00B24DB1" w:rsidRPr="00044FB7">
        <w:t xml:space="preserve">di </w:t>
      </w:r>
      <w:r w:rsidRPr="00044FB7">
        <w:t>seguito indicata “</w:t>
      </w:r>
      <w:r w:rsidRPr="00044FB7">
        <w:rPr>
          <w:bCs/>
        </w:rPr>
        <w:t>Società</w:t>
      </w:r>
      <w:r w:rsidRPr="00044FB7">
        <w:t>”) con sede legale in ………………, Via…</w:t>
      </w:r>
      <w:proofErr w:type="gramStart"/>
      <w:r w:rsidRPr="00044FB7">
        <w:t>…….</w:t>
      </w:r>
      <w:proofErr w:type="gramEnd"/>
      <w:r w:rsidRPr="00044FB7">
        <w:t>.……</w:t>
      </w:r>
      <w:proofErr w:type="gramStart"/>
      <w:r w:rsidRPr="00044FB7">
        <w:t>…….</w:t>
      </w:r>
      <w:proofErr w:type="gramEnd"/>
      <w:r w:rsidRPr="00044FB7">
        <w:t xml:space="preserve">., capitale sociale </w:t>
      </w:r>
      <w:proofErr w:type="gramStart"/>
      <w:r w:rsidRPr="00044FB7">
        <w:t>Euro</w:t>
      </w:r>
      <w:proofErr w:type="gramEnd"/>
      <w:r w:rsidRPr="00044FB7">
        <w:t>……</w:t>
      </w:r>
      <w:proofErr w:type="gramStart"/>
      <w:r w:rsidRPr="00044FB7">
        <w:t>…….</w:t>
      </w:r>
      <w:proofErr w:type="gramEnd"/>
      <w:r w:rsidRPr="00044FB7">
        <w:t>.</w:t>
      </w:r>
      <w:proofErr w:type="gramStart"/>
      <w:r w:rsidRPr="00044FB7">
        <w:t>/….</w:t>
      </w:r>
      <w:proofErr w:type="gramEnd"/>
      <w:r w:rsidRPr="00044FB7">
        <w:t>., iscritta nel Repertorio Economico Amministrativo</w:t>
      </w:r>
      <w:r w:rsidR="008E6B69" w:rsidRPr="00044FB7">
        <w:t xml:space="preserve"> (R.E.A.)</w:t>
      </w:r>
      <w:r w:rsidRPr="00044FB7">
        <w:t xml:space="preserve"> al n. ……. </w:t>
      </w:r>
      <w:r w:rsidR="005D2111" w:rsidRPr="00044FB7">
        <w:t>I</w:t>
      </w:r>
      <w:r w:rsidRPr="00044FB7">
        <w:t>scritta all’albo/elenco</w:t>
      </w:r>
    </w:p>
    <w:p w14:paraId="5D65813F" w14:textId="7F482F2A" w:rsidR="00C458BF" w:rsidRPr="00044FB7" w:rsidRDefault="00E715CF" w:rsidP="00044FB7">
      <w:pPr>
        <w:pStyle w:val="Corpotesto"/>
        <w:tabs>
          <w:tab w:val="left" w:leader="dot" w:pos="9239"/>
        </w:tabs>
        <w:spacing w:before="120" w:line="360" w:lineRule="auto"/>
        <w:ind w:left="112"/>
        <w:jc w:val="both"/>
      </w:pPr>
      <w:r w:rsidRPr="00044FB7">
        <w:t>……………</w:t>
      </w:r>
      <w:proofErr w:type="gramStart"/>
      <w:r w:rsidRPr="00044FB7">
        <w:t xml:space="preserve">…,   </w:t>
      </w:r>
      <w:proofErr w:type="gramEnd"/>
      <w:r w:rsidRPr="00044FB7">
        <w:t xml:space="preserve">in   persona   del   </w:t>
      </w:r>
      <w:r w:rsidR="008E6B69" w:rsidRPr="00044FB7">
        <w:t>S</w:t>
      </w:r>
      <w:r w:rsidRPr="00044FB7">
        <w:t>ig</w:t>
      </w:r>
      <w:r w:rsidR="00A32963" w:rsidRPr="00044FB7">
        <w:t xml:space="preserve">. </w:t>
      </w:r>
      <w:r w:rsidRPr="00044FB7">
        <w:t>………………………</w:t>
      </w:r>
      <w:proofErr w:type="gramStart"/>
      <w:r w:rsidRPr="00044FB7">
        <w:t>nato  a</w:t>
      </w:r>
      <w:proofErr w:type="gramEnd"/>
      <w:r w:rsidRPr="00044FB7">
        <w:rPr>
          <w:spacing w:val="-10"/>
        </w:rPr>
        <w:t xml:space="preserve"> </w:t>
      </w:r>
      <w:proofErr w:type="gramStart"/>
      <w:r w:rsidRPr="00044FB7">
        <w:t>…….</w:t>
      </w:r>
      <w:proofErr w:type="gramEnd"/>
      <w:r w:rsidRPr="00044FB7">
        <w:t>.………………</w:t>
      </w:r>
      <w:proofErr w:type="gramStart"/>
      <w:r w:rsidRPr="00044FB7">
        <w:t xml:space="preserve">…, </w:t>
      </w:r>
      <w:r w:rsidRPr="00044FB7">
        <w:rPr>
          <w:spacing w:val="27"/>
        </w:rPr>
        <w:t xml:space="preserve"> </w:t>
      </w:r>
      <w:r w:rsidRPr="00044FB7">
        <w:t>il</w:t>
      </w:r>
      <w:proofErr w:type="gramEnd"/>
      <w:r w:rsidRPr="00044FB7">
        <w:tab/>
        <w:t>(carta</w:t>
      </w:r>
    </w:p>
    <w:p w14:paraId="1A1C2CE6" w14:textId="77777777" w:rsidR="00C458BF" w:rsidRPr="00044FB7" w:rsidRDefault="00E715CF" w:rsidP="00044FB7">
      <w:pPr>
        <w:pStyle w:val="Corpotesto"/>
        <w:tabs>
          <w:tab w:val="left" w:leader="dot" w:pos="9691"/>
        </w:tabs>
        <w:spacing w:before="120" w:line="360" w:lineRule="auto"/>
        <w:ind w:left="112"/>
        <w:jc w:val="both"/>
      </w:pPr>
      <w:r w:rsidRPr="00044FB7">
        <w:t>d’identità</w:t>
      </w:r>
      <w:r w:rsidRPr="00044FB7">
        <w:rPr>
          <w:spacing w:val="41"/>
        </w:rPr>
        <w:t xml:space="preserve"> </w:t>
      </w:r>
      <w:r w:rsidRPr="00044FB7">
        <w:t>n</w:t>
      </w:r>
      <w:proofErr w:type="gramStart"/>
      <w:r w:rsidRPr="00044FB7">
        <w:t>…….</w:t>
      </w:r>
      <w:proofErr w:type="gramEnd"/>
      <w:r w:rsidRPr="00044FB7">
        <w:t>,</w:t>
      </w:r>
      <w:r w:rsidRPr="00044FB7">
        <w:rPr>
          <w:spacing w:val="42"/>
        </w:rPr>
        <w:t xml:space="preserve"> </w:t>
      </w:r>
      <w:r w:rsidRPr="00044FB7">
        <w:t>rilasciata</w:t>
      </w:r>
      <w:r w:rsidRPr="00044FB7">
        <w:rPr>
          <w:spacing w:val="44"/>
        </w:rPr>
        <w:t xml:space="preserve"> </w:t>
      </w:r>
      <w:r w:rsidRPr="00044FB7">
        <w:t>in</w:t>
      </w:r>
      <w:r w:rsidRPr="00044FB7">
        <w:rPr>
          <w:spacing w:val="42"/>
        </w:rPr>
        <w:t xml:space="preserve"> </w:t>
      </w:r>
      <w:r w:rsidRPr="00044FB7">
        <w:t>data</w:t>
      </w:r>
      <w:r w:rsidRPr="00044FB7">
        <w:rPr>
          <w:spacing w:val="44"/>
        </w:rPr>
        <w:t xml:space="preserve"> </w:t>
      </w:r>
      <w:r w:rsidRPr="00044FB7">
        <w:t>……)</w:t>
      </w:r>
      <w:r w:rsidRPr="00044FB7">
        <w:rPr>
          <w:spacing w:val="43"/>
        </w:rPr>
        <w:t xml:space="preserve"> </w:t>
      </w:r>
      <w:r w:rsidRPr="00044FB7">
        <w:t>nella</w:t>
      </w:r>
      <w:r w:rsidRPr="00044FB7">
        <w:rPr>
          <w:spacing w:val="42"/>
        </w:rPr>
        <w:t xml:space="preserve"> </w:t>
      </w:r>
      <w:r w:rsidRPr="00044FB7">
        <w:t>sua</w:t>
      </w:r>
      <w:r w:rsidRPr="00044FB7">
        <w:rPr>
          <w:spacing w:val="42"/>
        </w:rPr>
        <w:t xml:space="preserve"> </w:t>
      </w:r>
      <w:r w:rsidRPr="00044FB7">
        <w:t>qualità</w:t>
      </w:r>
      <w:r w:rsidRPr="00044FB7">
        <w:rPr>
          <w:spacing w:val="42"/>
        </w:rPr>
        <w:t xml:space="preserve"> </w:t>
      </w:r>
      <w:r w:rsidRPr="00044FB7">
        <w:t>di</w:t>
      </w:r>
      <w:r w:rsidRPr="00044FB7">
        <w:rPr>
          <w:spacing w:val="41"/>
        </w:rPr>
        <w:t xml:space="preserve"> </w:t>
      </w:r>
      <w:r w:rsidRPr="00044FB7">
        <w:t>…</w:t>
      </w:r>
      <w:proofErr w:type="gramStart"/>
      <w:r w:rsidRPr="00044FB7">
        <w:t>…….</w:t>
      </w:r>
      <w:proofErr w:type="gramEnd"/>
      <w:r w:rsidRPr="00044FB7">
        <w:rPr>
          <w:spacing w:val="42"/>
        </w:rPr>
        <w:t xml:space="preserve"> </w:t>
      </w:r>
      <w:r w:rsidRPr="00044FB7">
        <w:t>,</w:t>
      </w:r>
      <w:r w:rsidRPr="00044FB7">
        <w:rPr>
          <w:spacing w:val="42"/>
        </w:rPr>
        <w:t xml:space="preserve"> </w:t>
      </w:r>
      <w:r w:rsidRPr="00044FB7">
        <w:t>domiciliata</w:t>
      </w:r>
      <w:r w:rsidRPr="00044FB7">
        <w:rPr>
          <w:spacing w:val="42"/>
        </w:rPr>
        <w:t xml:space="preserve"> </w:t>
      </w:r>
      <w:r w:rsidRPr="00044FB7">
        <w:t>presso</w:t>
      </w:r>
      <w:r w:rsidRPr="00044FB7">
        <w:tab/>
        <w:t>;</w:t>
      </w:r>
    </w:p>
    <w:p w14:paraId="1F33F724" w14:textId="6550A847" w:rsidR="00A367FD" w:rsidRPr="00044FB7" w:rsidRDefault="00E715CF" w:rsidP="00044FB7">
      <w:pPr>
        <w:pStyle w:val="Corpotesto"/>
        <w:spacing w:before="120" w:line="360" w:lineRule="auto"/>
        <w:ind w:left="112" w:right="106"/>
        <w:jc w:val="both"/>
      </w:pPr>
      <w:r w:rsidRPr="00044FB7">
        <w:t>casella di P.E.C. …………………</w:t>
      </w:r>
      <w:proofErr w:type="gramStart"/>
      <w:r w:rsidRPr="00044FB7">
        <w:t>…....</w:t>
      </w:r>
      <w:proofErr w:type="gramEnd"/>
      <w:r w:rsidRPr="00044FB7">
        <w:t xml:space="preserve"> dichiara di prestare fidejussione solidale ed indivisibile, per sé e successori, a favore di “</w:t>
      </w:r>
      <w:r w:rsidRPr="00044FB7">
        <w:rPr>
          <w:b/>
          <w:i/>
          <w:iCs/>
        </w:rPr>
        <w:t>I</w:t>
      </w:r>
      <w:r w:rsidRPr="00044FB7">
        <w:rPr>
          <w:b/>
          <w:i/>
        </w:rPr>
        <w:t>nvitalia</w:t>
      </w:r>
      <w:r w:rsidRPr="00044FB7">
        <w:rPr>
          <w:b/>
        </w:rPr>
        <w:t xml:space="preserve">”, </w:t>
      </w:r>
      <w:r w:rsidRPr="00044FB7">
        <w:t xml:space="preserve">per la restituzione dell’anticipazione di cui in premessa, fino a concorrenza dell’importo di </w:t>
      </w:r>
      <w:proofErr w:type="gramStart"/>
      <w:r w:rsidRPr="00044FB7">
        <w:t>Euro</w:t>
      </w:r>
      <w:proofErr w:type="gramEnd"/>
      <w:r w:rsidRPr="00044FB7">
        <w:t xml:space="preserve"> …</w:t>
      </w:r>
      <w:r w:rsidR="008E6B69" w:rsidRPr="00044FB7">
        <w:t>……</w:t>
      </w:r>
      <w:proofErr w:type="gramStart"/>
      <w:r w:rsidRPr="00044FB7">
        <w:t>…….</w:t>
      </w:r>
      <w:proofErr w:type="gramEnd"/>
      <w:r w:rsidRPr="00044FB7">
        <w:t>.…. corrispondente al</w:t>
      </w:r>
      <w:proofErr w:type="gramStart"/>
      <w:r w:rsidRPr="00044FB7">
        <w:t xml:space="preserve"> </w:t>
      </w:r>
      <w:r w:rsidR="008E6B69" w:rsidRPr="00044FB7">
        <w:t>.</w:t>
      </w:r>
      <w:r w:rsidRPr="00044FB7">
        <w:t>…</w:t>
      </w:r>
      <w:proofErr w:type="gramEnd"/>
      <w:r w:rsidRPr="00044FB7">
        <w:t>…% dell’importo complessivo dell</w:t>
      </w:r>
      <w:r w:rsidR="003929AD" w:rsidRPr="00044FB7">
        <w:t>e agevolazioni concesse</w:t>
      </w:r>
      <w:r w:rsidRPr="00044FB7">
        <w:t>, maggiorata degli interessi pari al tasso ufficiale di riferimento (TUR) vigente alla data dell’ordinativo di pagamento, incrementato di cinque punti percentuali, decorrenti dalla data dell’erogazione dell’anticipazione a quella del rimborso, alle</w:t>
      </w:r>
      <w:r w:rsidRPr="00044FB7">
        <w:rPr>
          <w:spacing w:val="-7"/>
        </w:rPr>
        <w:t xml:space="preserve"> </w:t>
      </w:r>
      <w:r w:rsidRPr="00044FB7">
        <w:t>seguenti</w:t>
      </w:r>
    </w:p>
    <w:p w14:paraId="2113D412" w14:textId="279CE96F" w:rsidR="00C458BF" w:rsidRPr="00044FB7" w:rsidRDefault="00E715CF" w:rsidP="00044FB7">
      <w:pPr>
        <w:pStyle w:val="Titolo1"/>
        <w:spacing w:before="120" w:line="360" w:lineRule="auto"/>
        <w:ind w:left="1478" w:right="1478"/>
        <w:jc w:val="center"/>
      </w:pPr>
      <w:r w:rsidRPr="00044FB7">
        <w:lastRenderedPageBreak/>
        <w:t>CONDIZIONI GENERALI</w:t>
      </w:r>
    </w:p>
    <w:p w14:paraId="16BD1B15" w14:textId="293C3929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>ARTICOLO</w:t>
      </w:r>
      <w:r w:rsidR="005D2111" w:rsidRPr="00044FB7">
        <w:rPr>
          <w:u w:val="thick"/>
        </w:rPr>
        <w:t xml:space="preserve"> </w:t>
      </w:r>
      <w:r w:rsidRPr="00044FB7">
        <w:rPr>
          <w:u w:val="thick"/>
        </w:rPr>
        <w:t>1 - OGGETTO DELLA GARANZIA</w:t>
      </w:r>
    </w:p>
    <w:p w14:paraId="6FC4C1F4" w14:textId="77777777" w:rsidR="00C458BF" w:rsidRPr="00044FB7" w:rsidRDefault="00E715CF" w:rsidP="00044FB7">
      <w:pPr>
        <w:pStyle w:val="Corpotesto"/>
        <w:tabs>
          <w:tab w:val="left" w:pos="2735"/>
          <w:tab w:val="left" w:pos="9580"/>
        </w:tabs>
        <w:spacing w:before="120" w:line="360" w:lineRule="auto"/>
        <w:ind w:left="112" w:right="108" w:hanging="1"/>
        <w:jc w:val="both"/>
      </w:pPr>
      <w:r w:rsidRPr="00044FB7">
        <w:t>La “Società” garantisce irrevocabilmente ed incondizionatamente ad “</w:t>
      </w:r>
      <w:r w:rsidRPr="00044FB7">
        <w:rPr>
          <w:b/>
          <w:i/>
        </w:rPr>
        <w:t>Invitalia</w:t>
      </w:r>
      <w:r w:rsidRPr="00044FB7">
        <w:rPr>
          <w:b/>
        </w:rPr>
        <w:t>”</w:t>
      </w:r>
      <w:r w:rsidRPr="00044FB7">
        <w:t>, nei limiti della somma indicata</w:t>
      </w:r>
      <w:r w:rsidRPr="00044FB7">
        <w:rPr>
          <w:spacing w:val="41"/>
        </w:rPr>
        <w:t xml:space="preserve"> </w:t>
      </w:r>
      <w:r w:rsidRPr="00044FB7">
        <w:t>nelle</w:t>
      </w:r>
      <w:r w:rsidRPr="00044FB7">
        <w:rPr>
          <w:spacing w:val="39"/>
        </w:rPr>
        <w:t xml:space="preserve"> </w:t>
      </w:r>
      <w:r w:rsidRPr="00044FB7">
        <w:t>conclusioni</w:t>
      </w:r>
      <w:r w:rsidRPr="00044FB7">
        <w:rPr>
          <w:spacing w:val="41"/>
        </w:rPr>
        <w:t xml:space="preserve"> </w:t>
      </w:r>
      <w:r w:rsidRPr="00044FB7">
        <w:t>delle</w:t>
      </w:r>
      <w:r w:rsidRPr="00044FB7">
        <w:rPr>
          <w:spacing w:val="42"/>
        </w:rPr>
        <w:t xml:space="preserve"> </w:t>
      </w:r>
      <w:r w:rsidRPr="00044FB7">
        <w:t>premesse,</w:t>
      </w:r>
      <w:r w:rsidRPr="00044FB7">
        <w:rPr>
          <w:spacing w:val="40"/>
        </w:rPr>
        <w:t xml:space="preserve"> </w:t>
      </w:r>
      <w:r w:rsidRPr="00044FB7">
        <w:t>la</w:t>
      </w:r>
      <w:r w:rsidRPr="00044FB7">
        <w:rPr>
          <w:spacing w:val="39"/>
        </w:rPr>
        <w:t xml:space="preserve"> </w:t>
      </w:r>
      <w:r w:rsidRPr="00044FB7">
        <w:t>restituzione</w:t>
      </w:r>
      <w:r w:rsidRPr="00044FB7">
        <w:rPr>
          <w:spacing w:val="39"/>
        </w:rPr>
        <w:t xml:space="preserve"> </w:t>
      </w:r>
      <w:r w:rsidRPr="00044FB7">
        <w:t>della</w:t>
      </w:r>
      <w:r w:rsidRPr="00044FB7">
        <w:rPr>
          <w:spacing w:val="39"/>
        </w:rPr>
        <w:t xml:space="preserve"> </w:t>
      </w:r>
      <w:r w:rsidRPr="00044FB7">
        <w:t>somma</w:t>
      </w:r>
      <w:r w:rsidRPr="00044FB7">
        <w:rPr>
          <w:spacing w:val="39"/>
        </w:rPr>
        <w:t xml:space="preserve"> </w:t>
      </w:r>
      <w:r w:rsidRPr="00044FB7">
        <w:t>complessiva</w:t>
      </w:r>
      <w:r w:rsidRPr="00044FB7">
        <w:rPr>
          <w:spacing w:val="39"/>
        </w:rPr>
        <w:t xml:space="preserve"> </w:t>
      </w:r>
      <w:r w:rsidRPr="00044FB7">
        <w:t>di</w:t>
      </w:r>
      <w:r w:rsidRPr="00044FB7">
        <w:rPr>
          <w:spacing w:val="41"/>
        </w:rPr>
        <w:t xml:space="preserve"> </w:t>
      </w:r>
      <w:proofErr w:type="gramStart"/>
      <w:r w:rsidRPr="00044FB7">
        <w:t>Euro</w:t>
      </w:r>
      <w:proofErr w:type="gramEnd"/>
      <w:r w:rsidRPr="00044FB7">
        <w:rPr>
          <w:u w:val="single"/>
        </w:rPr>
        <w:t xml:space="preserve"> </w:t>
      </w:r>
      <w:r w:rsidRPr="00044FB7">
        <w:rPr>
          <w:u w:val="single"/>
        </w:rPr>
        <w:tab/>
      </w:r>
      <w:r w:rsidRPr="00044FB7">
        <w:rPr>
          <w:spacing w:val="-8"/>
        </w:rPr>
        <w:t xml:space="preserve">_, </w:t>
      </w:r>
      <w:proofErr w:type="gramStart"/>
      <w:r w:rsidRPr="00044FB7">
        <w:t>(</w:t>
      </w:r>
      <w:r w:rsidRPr="00044FB7">
        <w:rPr>
          <w:u w:val="single"/>
        </w:rPr>
        <w:t xml:space="preserve"> </w:t>
      </w:r>
      <w:r w:rsidRPr="00044FB7">
        <w:rPr>
          <w:u w:val="single"/>
        </w:rPr>
        <w:tab/>
      </w:r>
      <w:proofErr w:type="gramEnd"/>
      <w:r w:rsidRPr="00044FB7">
        <w:t>/00) erogata a titolo di anticipazione al</w:t>
      </w:r>
      <w:r w:rsidRPr="00044FB7">
        <w:rPr>
          <w:spacing w:val="-9"/>
        </w:rPr>
        <w:t xml:space="preserve"> </w:t>
      </w:r>
      <w:r w:rsidRPr="00044FB7">
        <w:t>“</w:t>
      </w:r>
      <w:r w:rsidRPr="00044FB7">
        <w:rPr>
          <w:i/>
        </w:rPr>
        <w:t>Contraent</w:t>
      </w:r>
      <w:r w:rsidRPr="00044FB7">
        <w:t>e”.</w:t>
      </w:r>
    </w:p>
    <w:p w14:paraId="6A51AFDD" w14:textId="77777777" w:rsidR="00C458BF" w:rsidRPr="00044FB7" w:rsidRDefault="00E715CF" w:rsidP="00044FB7">
      <w:pPr>
        <w:pStyle w:val="Corpotesto"/>
        <w:spacing w:before="120" w:line="360" w:lineRule="auto"/>
        <w:ind w:left="112" w:right="105"/>
        <w:jc w:val="both"/>
      </w:pPr>
      <w:r w:rsidRPr="00044FB7">
        <w:t>Tale importo sarà automaticamente maggiorato degli interessi pari al tasso ufficiale di riferimento (TUR) vigenti alla data dell’ordinativo di pagamento, maggiorato di cinque punti percentuali, decorrenti dalla data dell’erogazione dell’anticipazione a quella del rimborso.</w:t>
      </w:r>
    </w:p>
    <w:p w14:paraId="2AE96E42" w14:textId="06699039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>ARTICOLO</w:t>
      </w:r>
      <w:r w:rsidR="005D2111" w:rsidRPr="00044FB7">
        <w:rPr>
          <w:u w:val="thick"/>
        </w:rPr>
        <w:t xml:space="preserve"> </w:t>
      </w:r>
      <w:r w:rsidRPr="00044FB7">
        <w:rPr>
          <w:u w:val="thick"/>
        </w:rPr>
        <w:t>2 - DURATA DELLA GARANZIA E SVINCOLO</w:t>
      </w:r>
    </w:p>
    <w:p w14:paraId="6A847B68" w14:textId="423D4C92" w:rsidR="00C458BF" w:rsidRPr="00044FB7" w:rsidRDefault="00E715CF" w:rsidP="00044FB7">
      <w:pPr>
        <w:pStyle w:val="Corpotesto"/>
        <w:spacing w:before="120" w:line="360" w:lineRule="auto"/>
        <w:ind w:left="112"/>
        <w:jc w:val="both"/>
      </w:pPr>
      <w:r w:rsidRPr="00044FB7">
        <w:t xml:space="preserve">La garanzia ha durata ed efficacia fino allo scadere del </w:t>
      </w:r>
      <w:proofErr w:type="gramStart"/>
      <w:r w:rsidRPr="00044FB7">
        <w:t>12°</w:t>
      </w:r>
      <w:proofErr w:type="gramEnd"/>
      <w:r w:rsidRPr="00044FB7">
        <w:t xml:space="preserve"> (dodicesimo) mese successivo al termine di ultimazione del programma agevolato già eventualmente prorogato, per non più di 12 mesi, pertanto fino al</w:t>
      </w:r>
      <w:r w:rsidRPr="00044FB7">
        <w:rPr>
          <w:w w:val="99"/>
          <w:u w:val="single"/>
        </w:rPr>
        <w:t xml:space="preserve"> </w:t>
      </w:r>
      <w:r w:rsidRPr="00044FB7">
        <w:rPr>
          <w:u w:val="single"/>
        </w:rPr>
        <w:tab/>
      </w:r>
      <w:r w:rsidRPr="00044FB7">
        <w:t>.</w:t>
      </w:r>
    </w:p>
    <w:p w14:paraId="3C6B0264" w14:textId="3D808E67" w:rsidR="00C863F6" w:rsidRPr="00044FB7" w:rsidRDefault="00E715CF" w:rsidP="00044FB7">
      <w:pPr>
        <w:pStyle w:val="Corpotesto"/>
        <w:tabs>
          <w:tab w:val="left" w:pos="2819"/>
        </w:tabs>
        <w:spacing w:before="120" w:line="360" w:lineRule="auto"/>
        <w:ind w:left="112" w:right="104"/>
        <w:jc w:val="both"/>
        <w:rPr>
          <w:spacing w:val="-7"/>
        </w:rPr>
      </w:pPr>
      <w:r w:rsidRPr="00044FB7">
        <w:t>Alla scadenza di cui sopra, la garanzia, ove non sia stata previamente svincolata da parte di “</w:t>
      </w:r>
      <w:r w:rsidRPr="00044FB7">
        <w:rPr>
          <w:b/>
          <w:i/>
        </w:rPr>
        <w:t>Invitalia</w:t>
      </w:r>
      <w:r w:rsidRPr="00044FB7">
        <w:rPr>
          <w:i/>
        </w:rPr>
        <w:t>”</w:t>
      </w:r>
      <w:r w:rsidRPr="00044FB7">
        <w:t>, si</w:t>
      </w:r>
      <w:r w:rsidR="00C863F6" w:rsidRPr="00044FB7">
        <w:t xml:space="preserve"> </w:t>
      </w:r>
      <w:r w:rsidRPr="00044FB7">
        <w:t>intenderà tacitamente e automaticamente prorogata per non più di una volta, per la durata di un semestre e pertanto</w:t>
      </w:r>
      <w:r w:rsidRPr="00044FB7">
        <w:rPr>
          <w:spacing w:val="-4"/>
        </w:rPr>
        <w:t xml:space="preserve"> </w:t>
      </w:r>
      <w:r w:rsidRPr="00044FB7">
        <w:t>fino</w:t>
      </w:r>
      <w:r w:rsidRPr="00044FB7">
        <w:rPr>
          <w:spacing w:val="-1"/>
        </w:rPr>
        <w:t xml:space="preserve"> </w:t>
      </w:r>
      <w:r w:rsidRPr="00044FB7">
        <w:t>al</w:t>
      </w:r>
      <w:r w:rsidRPr="00044FB7">
        <w:rPr>
          <w:u w:val="single"/>
        </w:rPr>
        <w:t xml:space="preserve"> </w:t>
      </w:r>
      <w:r w:rsidRPr="00044FB7">
        <w:rPr>
          <w:u w:val="single"/>
        </w:rPr>
        <w:tab/>
      </w:r>
      <w:r w:rsidRPr="00044FB7">
        <w:rPr>
          <w:w w:val="99"/>
          <w:u w:val="single"/>
        </w:rPr>
        <w:t xml:space="preserve"> </w:t>
      </w:r>
      <w:r w:rsidRPr="00044FB7">
        <w:rPr>
          <w:u w:val="single"/>
        </w:rPr>
        <w:t xml:space="preserve">      </w:t>
      </w:r>
      <w:proofErr w:type="gramStart"/>
      <w:r w:rsidRPr="00044FB7">
        <w:rPr>
          <w:u w:val="single"/>
        </w:rPr>
        <w:t xml:space="preserve">  </w:t>
      </w:r>
      <w:r w:rsidR="00F06968" w:rsidRPr="00044FB7">
        <w:rPr>
          <w:spacing w:val="-7"/>
        </w:rPr>
        <w:t>.</w:t>
      </w:r>
      <w:proofErr w:type="gramEnd"/>
    </w:p>
    <w:p w14:paraId="68414C52" w14:textId="37D21D50" w:rsidR="00C458BF" w:rsidRPr="00044FB7" w:rsidRDefault="00E715CF" w:rsidP="00044FB7">
      <w:pPr>
        <w:pStyle w:val="Corpotesto"/>
        <w:tabs>
          <w:tab w:val="left" w:pos="2819"/>
        </w:tabs>
        <w:spacing w:before="120" w:line="360" w:lineRule="auto"/>
        <w:ind w:left="112" w:right="104"/>
        <w:jc w:val="both"/>
      </w:pPr>
      <w:r w:rsidRPr="00044FB7">
        <w:t>Decorsa tale ultima scadenza, la garanzia cesserà decadendo automaticamente e ad ogni effetto.</w:t>
      </w:r>
    </w:p>
    <w:p w14:paraId="2C19D582" w14:textId="77777777" w:rsidR="00C458BF" w:rsidRPr="00044FB7" w:rsidRDefault="00E715CF" w:rsidP="00044FB7">
      <w:pPr>
        <w:pStyle w:val="Corpotesto"/>
        <w:spacing w:before="120" w:line="360" w:lineRule="auto"/>
        <w:ind w:left="112" w:right="105"/>
        <w:jc w:val="both"/>
      </w:pPr>
      <w:r w:rsidRPr="00044FB7">
        <w:t>La garanzia sarà svincolata prima di tale scadenza da “</w:t>
      </w:r>
      <w:r w:rsidRPr="00044FB7">
        <w:rPr>
          <w:b/>
          <w:i/>
        </w:rPr>
        <w:t>Invitalia</w:t>
      </w:r>
      <w:r w:rsidRPr="00044FB7">
        <w:rPr>
          <w:i/>
        </w:rPr>
        <w:t xml:space="preserve">” </w:t>
      </w:r>
      <w:r w:rsidRPr="00044FB7">
        <w:t>alla data in cui quest’ultima certifichi con esito positivo la compiuta realizzazione dello stato avanzamento lavori corrispondente all’importo delle erogazioni percepite e l’assenza di cause e/o atti idonei a determinare l’assunzione di un provvedimento di revoca e “</w:t>
      </w:r>
      <w:r w:rsidRPr="00044FB7">
        <w:rPr>
          <w:b/>
          <w:i/>
        </w:rPr>
        <w:t>Invitalia</w:t>
      </w:r>
      <w:r w:rsidRPr="00044FB7">
        <w:t>” provvederà conseguentemente alla comunicazione di svincolo ai soggetti interessati.</w:t>
      </w:r>
    </w:p>
    <w:p w14:paraId="5EF5A75B" w14:textId="1ACE8246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>ARTICOLO</w:t>
      </w:r>
      <w:r w:rsidR="005D2111" w:rsidRPr="00044FB7">
        <w:rPr>
          <w:u w:val="thick"/>
        </w:rPr>
        <w:t xml:space="preserve"> </w:t>
      </w:r>
      <w:r w:rsidRPr="00044FB7">
        <w:rPr>
          <w:u w:val="thick"/>
        </w:rPr>
        <w:t>3 - SOSTITUTO</w:t>
      </w:r>
    </w:p>
    <w:p w14:paraId="11223D08" w14:textId="5B77F76E" w:rsidR="00C458BF" w:rsidRPr="00044FB7" w:rsidRDefault="00E715CF" w:rsidP="00044FB7">
      <w:pPr>
        <w:pStyle w:val="Corpotesto"/>
        <w:spacing w:before="120" w:line="360" w:lineRule="auto"/>
        <w:ind w:left="112"/>
        <w:jc w:val="both"/>
      </w:pPr>
      <w:r w:rsidRPr="00044FB7">
        <w:t xml:space="preserve">Il Ministero dello Sviluppo Economico è stato sostituito direttamente da </w:t>
      </w:r>
      <w:r w:rsidRPr="00044FB7">
        <w:rPr>
          <w:b/>
          <w:i/>
        </w:rPr>
        <w:t>“Invitalia</w:t>
      </w:r>
      <w:r w:rsidRPr="00044FB7">
        <w:t>”, nella sua qualità di Soggetto Gestore, negli adempimenti a suo carico.</w:t>
      </w:r>
    </w:p>
    <w:p w14:paraId="3D4553A1" w14:textId="7F68674E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>ARTICOLO</w:t>
      </w:r>
      <w:r w:rsidR="005D2111" w:rsidRPr="00044FB7">
        <w:rPr>
          <w:u w:val="thick"/>
        </w:rPr>
        <w:t xml:space="preserve"> </w:t>
      </w:r>
      <w:r w:rsidRPr="00044FB7">
        <w:rPr>
          <w:u w:val="thick"/>
        </w:rPr>
        <w:t>4 - PAGAMENTO DEL RIMBORSO E RINUNCE</w:t>
      </w:r>
    </w:p>
    <w:p w14:paraId="27A60C46" w14:textId="77777777" w:rsidR="00C458BF" w:rsidRPr="00044FB7" w:rsidRDefault="00E715CF" w:rsidP="00044FB7">
      <w:pPr>
        <w:pStyle w:val="Corpotesto"/>
        <w:spacing w:before="120" w:line="360" w:lineRule="auto"/>
        <w:ind w:left="112" w:right="104"/>
        <w:jc w:val="both"/>
      </w:pPr>
      <w:r w:rsidRPr="00044FB7">
        <w:t>La “Società” s’impegna ad effettuare il rimborso a prima e semplice richiesta scritta di “</w:t>
      </w:r>
      <w:r w:rsidRPr="00044FB7">
        <w:rPr>
          <w:b/>
          <w:i/>
        </w:rPr>
        <w:t>Invitalia</w:t>
      </w:r>
      <w:r w:rsidRPr="00044FB7">
        <w:rPr>
          <w:i/>
        </w:rPr>
        <w:t>”</w:t>
      </w:r>
      <w:r w:rsidRPr="00044FB7">
        <w:t xml:space="preserve">, formulata con l’indicazione dell’inadempienza riscontrata da parte della stessa </w:t>
      </w:r>
      <w:r w:rsidRPr="00044FB7">
        <w:rPr>
          <w:b/>
          <w:i/>
        </w:rPr>
        <w:t>“Invitalia</w:t>
      </w:r>
      <w:r w:rsidRPr="00044FB7">
        <w:t>”, non oltre 45 (quarantacinque) giorni dalla ricezione di detta richiesta, cui peraltro non potrà opporre alcuna eccezione anche in caso che il “</w:t>
      </w:r>
      <w:r w:rsidRPr="00044FB7">
        <w:rPr>
          <w:i/>
        </w:rPr>
        <w:t xml:space="preserve">Contraente” </w:t>
      </w:r>
      <w:r w:rsidRPr="00044FB7">
        <w:t>sia dichiarato nel frattempo fallito, ovvero sottoposto a procedure concorsuali o posto in liquidazione.</w:t>
      </w:r>
    </w:p>
    <w:p w14:paraId="2831A988" w14:textId="77777777" w:rsidR="00C458BF" w:rsidRPr="00044FB7" w:rsidRDefault="00E715CF" w:rsidP="00044FB7">
      <w:pPr>
        <w:pStyle w:val="Corpotesto"/>
        <w:spacing w:before="120" w:line="360" w:lineRule="auto"/>
        <w:ind w:left="112" w:right="108"/>
        <w:jc w:val="both"/>
      </w:pPr>
      <w:r w:rsidRPr="00044FB7">
        <w:t xml:space="preserve">La richiesta di rimborso dovrà essere fatta da </w:t>
      </w:r>
      <w:r w:rsidRPr="00044FB7">
        <w:rPr>
          <w:i/>
        </w:rPr>
        <w:t>“</w:t>
      </w:r>
      <w:r w:rsidRPr="00044FB7">
        <w:rPr>
          <w:b/>
          <w:i/>
        </w:rPr>
        <w:t>Invitalia</w:t>
      </w:r>
      <w:r w:rsidRPr="00044FB7">
        <w:rPr>
          <w:i/>
        </w:rPr>
        <w:t xml:space="preserve">” </w:t>
      </w:r>
      <w:r w:rsidRPr="00044FB7">
        <w:t>a mezzo posta elettronica certificata intestata alla “Società”, così come risultante in premessa, o tramite Raccomandata A/R.</w:t>
      </w:r>
    </w:p>
    <w:p w14:paraId="157B0F10" w14:textId="72ED6FBA" w:rsidR="00C458BF" w:rsidRPr="00044FB7" w:rsidRDefault="00E715CF" w:rsidP="00044FB7">
      <w:pPr>
        <w:pStyle w:val="Corpotesto"/>
        <w:spacing w:before="120" w:line="360" w:lineRule="auto"/>
        <w:ind w:left="112" w:right="105"/>
        <w:jc w:val="both"/>
      </w:pPr>
      <w:r w:rsidRPr="00044FB7">
        <w:t>La “Società” rinuncia formalmente ed espressamente al beneficio della preventiva escussione di cui all'articolo 1944 c</w:t>
      </w:r>
      <w:r w:rsidR="005D2111" w:rsidRPr="00044FB7">
        <w:t>od</w:t>
      </w:r>
      <w:r w:rsidRPr="00044FB7">
        <w:t>.</w:t>
      </w:r>
      <w:r w:rsidR="005D2111" w:rsidRPr="00044FB7">
        <w:t xml:space="preserve"> </w:t>
      </w:r>
      <w:r w:rsidRPr="00044FB7">
        <w:t>c</w:t>
      </w:r>
      <w:r w:rsidR="005D2111" w:rsidRPr="00044FB7">
        <w:t>iv</w:t>
      </w:r>
      <w:r w:rsidRPr="00044FB7">
        <w:t>., volendo ed intendendo restare obbligata in solido con il “</w:t>
      </w:r>
      <w:r w:rsidRPr="00044FB7">
        <w:rPr>
          <w:i/>
        </w:rPr>
        <w:t xml:space="preserve">Contraente” </w:t>
      </w:r>
      <w:r w:rsidRPr="00044FB7">
        <w:t>e, nell’ambito del</w:t>
      </w:r>
      <w:r w:rsidR="00F06968" w:rsidRPr="00044FB7">
        <w:t xml:space="preserve"> </w:t>
      </w:r>
      <w:r w:rsidRPr="00044FB7">
        <w:t>periodo di durata della garanzia di cui all’art. 2, rinuncia sin da ora ad eccepire la decorrenza del termine di cui all'articolo 1957 c</w:t>
      </w:r>
      <w:r w:rsidR="005D2111" w:rsidRPr="00044FB7">
        <w:t>od</w:t>
      </w:r>
      <w:r w:rsidRPr="00044FB7">
        <w:t>.</w:t>
      </w:r>
      <w:r w:rsidR="005D2111" w:rsidRPr="00044FB7">
        <w:t xml:space="preserve"> </w:t>
      </w:r>
      <w:r w:rsidR="00D169DF" w:rsidRPr="00044FB7">
        <w:t>civ.</w:t>
      </w:r>
    </w:p>
    <w:p w14:paraId="2CFD9E0C" w14:textId="77777777" w:rsidR="00C458BF" w:rsidRPr="00044FB7" w:rsidRDefault="00E715CF" w:rsidP="00044FB7">
      <w:pPr>
        <w:pStyle w:val="Corpotesto"/>
        <w:spacing w:before="120" w:line="360" w:lineRule="auto"/>
        <w:ind w:left="112" w:right="106"/>
        <w:jc w:val="both"/>
      </w:pPr>
      <w:r w:rsidRPr="00044FB7">
        <w:lastRenderedPageBreak/>
        <w:t>Nel caso di ritardo nella liquidazione dell'importo garantito, comprensivo di interessi e spese, la “Società” corrisponderà i relativi interessi moratori in misura pari al tasso ufficiale di riferimento (TUR), maggiorato di cinque punti, con decorrenza dal quarantaseiesimo giorno successivo a quello della ricezione della richiesta di escussione, senza necessità di costituzione in mora.</w:t>
      </w:r>
    </w:p>
    <w:p w14:paraId="18A505E8" w14:textId="77777777" w:rsidR="00C458BF" w:rsidRPr="00044FB7" w:rsidRDefault="00E715CF" w:rsidP="00044FB7">
      <w:pPr>
        <w:pStyle w:val="Corpotesto"/>
        <w:spacing w:before="120" w:line="360" w:lineRule="auto"/>
        <w:ind w:left="112" w:right="109"/>
        <w:jc w:val="both"/>
      </w:pPr>
      <w:r w:rsidRPr="00044FB7">
        <w:t>Restano salve le azioni di legge nel caso in cui le somme pagate ai sensi del presente articolo risultassero, parzialmente o totalmente, non dovute.</w:t>
      </w:r>
    </w:p>
    <w:p w14:paraId="735F0919" w14:textId="77777777" w:rsidR="00C458BF" w:rsidRPr="00044FB7" w:rsidRDefault="00E715CF" w:rsidP="00044FB7">
      <w:pPr>
        <w:pStyle w:val="Titolo1"/>
        <w:spacing w:before="120" w:line="360" w:lineRule="auto"/>
      </w:pPr>
      <w:r w:rsidRPr="00044FB7">
        <w:rPr>
          <w:u w:val="thick"/>
        </w:rPr>
        <w:t>ARTICOLO 5 - INEFFICACIA DI CLAUSOLE LIMITATIVE DELLA GARANZIA</w:t>
      </w:r>
    </w:p>
    <w:p w14:paraId="1FECFF91" w14:textId="77777777" w:rsidR="00C458BF" w:rsidRPr="00044FB7" w:rsidRDefault="00E715CF" w:rsidP="00044FB7">
      <w:pPr>
        <w:pStyle w:val="Corpotesto"/>
        <w:spacing w:before="120" w:line="360" w:lineRule="auto"/>
        <w:ind w:left="112" w:right="108"/>
        <w:jc w:val="both"/>
      </w:pPr>
      <w:r w:rsidRPr="00044FB7">
        <w:t xml:space="preserve">Sono da considerare inefficaci eventuali limitazioni dell’irrevocabilità, </w:t>
      </w:r>
      <w:proofErr w:type="spellStart"/>
      <w:r w:rsidRPr="00044FB7">
        <w:t>incondizionabilità</w:t>
      </w:r>
      <w:proofErr w:type="spellEnd"/>
      <w:r w:rsidRPr="00044FB7">
        <w:t xml:space="preserve"> ed </w:t>
      </w:r>
      <w:proofErr w:type="spellStart"/>
      <w:r w:rsidRPr="00044FB7">
        <w:t>escutibilità</w:t>
      </w:r>
      <w:proofErr w:type="spellEnd"/>
      <w:r w:rsidRPr="00044FB7">
        <w:t xml:space="preserve"> a prima richiesta della presente fidejussione.</w:t>
      </w:r>
    </w:p>
    <w:p w14:paraId="5F39C014" w14:textId="63501E29" w:rsidR="00C458BF" w:rsidRPr="00044FB7" w:rsidRDefault="00E715CF" w:rsidP="00044FB7">
      <w:pPr>
        <w:pStyle w:val="Titolo1"/>
        <w:spacing w:before="120" w:line="360" w:lineRule="auto"/>
        <w:rPr>
          <w:u w:val="thick"/>
        </w:rPr>
      </w:pPr>
      <w:r w:rsidRPr="00044FB7">
        <w:rPr>
          <w:u w:val="thick"/>
        </w:rPr>
        <w:t xml:space="preserve">ARTICOLO 6 </w:t>
      </w:r>
      <w:r w:rsidR="005D2111" w:rsidRPr="00044FB7">
        <w:rPr>
          <w:u w:val="thick"/>
        </w:rPr>
        <w:t>-</w:t>
      </w:r>
      <w:r w:rsidRPr="00044FB7">
        <w:rPr>
          <w:u w:val="thick"/>
        </w:rPr>
        <w:t xml:space="preserve"> REQUISITI SOGGETTIVI</w:t>
      </w:r>
    </w:p>
    <w:p w14:paraId="458A9C40" w14:textId="59286652" w:rsidR="00C458BF" w:rsidRPr="00044FB7" w:rsidRDefault="00E715CF" w:rsidP="00044FB7">
      <w:pPr>
        <w:pStyle w:val="Corpotesto"/>
        <w:spacing w:before="120" w:line="360" w:lineRule="auto"/>
        <w:ind w:left="112" w:right="108"/>
        <w:jc w:val="both"/>
      </w:pPr>
      <w:r w:rsidRPr="00044FB7">
        <w:t xml:space="preserve">La “Società” dichiara, secondo il caso, di possedere alternativamente i requisiti soggettivi previsti dall’art. 1 della legge 10 giugno 1982 n. 348 o dall’art. 106, del Decreto legislativo </w:t>
      </w:r>
      <w:r w:rsidR="00A32963" w:rsidRPr="00044FB7">
        <w:t>1° settembre</w:t>
      </w:r>
      <w:r w:rsidRPr="00044FB7">
        <w:t xml:space="preserve"> 1993, come novellato</w:t>
      </w:r>
    </w:p>
    <w:p w14:paraId="71992D0C" w14:textId="77777777" w:rsidR="00C458BF" w:rsidRPr="00044FB7" w:rsidRDefault="00E715CF" w:rsidP="00044FB7">
      <w:pPr>
        <w:pStyle w:val="Corpotesto"/>
        <w:spacing w:before="120" w:line="360" w:lineRule="auto"/>
        <w:ind w:left="112"/>
        <w:jc w:val="both"/>
      </w:pPr>
      <w:r w:rsidRPr="00044FB7">
        <w:t>dal Decreto Legislativo 13 agosto 2010, n. 14:</w:t>
      </w:r>
    </w:p>
    <w:p w14:paraId="1C62117C" w14:textId="77777777" w:rsidR="00C458BF" w:rsidRPr="00044FB7" w:rsidRDefault="00E715CF" w:rsidP="00044FB7">
      <w:pPr>
        <w:pStyle w:val="Paragrafoelenco"/>
        <w:numPr>
          <w:ilvl w:val="0"/>
          <w:numId w:val="1"/>
        </w:numPr>
        <w:tabs>
          <w:tab w:val="left" w:pos="821"/>
        </w:tabs>
        <w:spacing w:before="120" w:line="360" w:lineRule="auto"/>
        <w:ind w:right="0" w:hanging="349"/>
        <w:rPr>
          <w:sz w:val="20"/>
          <w:szCs w:val="20"/>
        </w:rPr>
      </w:pPr>
      <w:r w:rsidRPr="00044FB7">
        <w:rPr>
          <w:sz w:val="20"/>
          <w:szCs w:val="20"/>
        </w:rPr>
        <w:t>se Banca di essere iscritto all’Albo presso la Banca</w:t>
      </w:r>
      <w:r w:rsidRPr="00044FB7">
        <w:rPr>
          <w:spacing w:val="-1"/>
          <w:sz w:val="20"/>
          <w:szCs w:val="20"/>
        </w:rPr>
        <w:t xml:space="preserve"> </w:t>
      </w:r>
      <w:r w:rsidRPr="00044FB7">
        <w:rPr>
          <w:sz w:val="20"/>
          <w:szCs w:val="20"/>
        </w:rPr>
        <w:t>d’Italia;</w:t>
      </w:r>
    </w:p>
    <w:p w14:paraId="794579B7" w14:textId="0D497A0C" w:rsidR="00C458BF" w:rsidRPr="00044FB7" w:rsidRDefault="00E715CF" w:rsidP="00044FB7">
      <w:pPr>
        <w:pStyle w:val="Paragrafoelenco"/>
        <w:numPr>
          <w:ilvl w:val="0"/>
          <w:numId w:val="1"/>
        </w:numPr>
        <w:tabs>
          <w:tab w:val="left" w:pos="821"/>
        </w:tabs>
        <w:spacing w:before="120" w:line="360" w:lineRule="auto"/>
        <w:ind w:left="1180" w:right="108" w:hanging="708"/>
        <w:rPr>
          <w:sz w:val="20"/>
          <w:szCs w:val="20"/>
        </w:rPr>
      </w:pPr>
      <w:r w:rsidRPr="00044FB7">
        <w:rPr>
          <w:sz w:val="20"/>
          <w:szCs w:val="20"/>
        </w:rPr>
        <w:t>se Impresa di assicurazione, di essere inserita nell’elenco delle imprese autorizzate all’esercizio del ramo cauzioni presso l’IVASS (già</w:t>
      </w:r>
      <w:r w:rsidRPr="00044FB7">
        <w:rPr>
          <w:spacing w:val="-4"/>
          <w:sz w:val="20"/>
          <w:szCs w:val="20"/>
        </w:rPr>
        <w:t xml:space="preserve"> </w:t>
      </w:r>
      <w:r w:rsidRPr="00044FB7">
        <w:rPr>
          <w:sz w:val="20"/>
          <w:szCs w:val="20"/>
        </w:rPr>
        <w:t>ISVAP)</w:t>
      </w:r>
      <w:r w:rsidR="00B62FDD" w:rsidRPr="00044FB7">
        <w:rPr>
          <w:sz w:val="20"/>
          <w:szCs w:val="20"/>
        </w:rPr>
        <w:t>;</w:t>
      </w:r>
    </w:p>
    <w:p w14:paraId="3FA13C5B" w14:textId="77777777" w:rsidR="00B62FDD" w:rsidRPr="00044FB7" w:rsidRDefault="00B62FDD" w:rsidP="00044FB7">
      <w:pPr>
        <w:pStyle w:val="Paragrafoelenco"/>
        <w:numPr>
          <w:ilvl w:val="0"/>
          <w:numId w:val="1"/>
        </w:numPr>
        <w:tabs>
          <w:tab w:val="left" w:pos="821"/>
        </w:tabs>
        <w:spacing w:before="120" w:line="360" w:lineRule="auto"/>
        <w:ind w:left="1180" w:right="108" w:hanging="708"/>
        <w:rPr>
          <w:sz w:val="20"/>
          <w:szCs w:val="20"/>
        </w:rPr>
      </w:pPr>
      <w:r w:rsidRPr="00044FB7">
        <w:rPr>
          <w:sz w:val="20"/>
          <w:szCs w:val="20"/>
        </w:rPr>
        <w:t>se Società finanziaria, di essere inserita nell’elenco speciale di cui all’articolo 106 del decreto legislativo 1° settembre 1993, n. 385, come novellato dal decreto legislativo 13 agosto 2010, n. 14.</w:t>
      </w:r>
    </w:p>
    <w:p w14:paraId="56828263" w14:textId="622B2338" w:rsidR="00C458BF" w:rsidRPr="00044FB7" w:rsidRDefault="00E715CF" w:rsidP="00044FB7">
      <w:pPr>
        <w:pStyle w:val="Titolo1"/>
        <w:spacing w:before="120" w:line="360" w:lineRule="auto"/>
      </w:pPr>
      <w:r w:rsidRPr="00044FB7">
        <w:rPr>
          <w:u w:val="thick"/>
        </w:rPr>
        <w:t>ARTICOLO 7 - FORMA DELLE COMUNICAZIONI ALLA “SOCIETA’”</w:t>
      </w:r>
    </w:p>
    <w:p w14:paraId="5749D71D" w14:textId="69EC4935" w:rsidR="00C458BF" w:rsidRPr="00044FB7" w:rsidRDefault="00E715CF" w:rsidP="00044FB7">
      <w:pPr>
        <w:pStyle w:val="Corpotesto"/>
        <w:spacing w:before="120" w:line="360" w:lineRule="auto"/>
        <w:ind w:left="112" w:right="106"/>
        <w:jc w:val="both"/>
      </w:pPr>
      <w:r w:rsidRPr="00044FB7">
        <w:t xml:space="preserve">Tutti gli avvisi, comunicazioni e notificazioni alla “Società” in dipendenza dal presente atto, per essere validi, devono essere effettuati esclusivamente per mezzo di posta elettronica certificata o di lettera raccomandata </w:t>
      </w:r>
      <w:r w:rsidR="00ED572E" w:rsidRPr="00044FB7">
        <w:t>A</w:t>
      </w:r>
      <w:r w:rsidR="005D2111" w:rsidRPr="00044FB7">
        <w:t>/</w:t>
      </w:r>
      <w:r w:rsidR="00ED572E" w:rsidRPr="00044FB7">
        <w:t xml:space="preserve">R </w:t>
      </w:r>
      <w:r w:rsidRPr="00044FB7">
        <w:t>o di ufficiale giudiziario, indirizzati al domicilio della “Società”, così come risultante in premessa, o a</w:t>
      </w:r>
      <w:r w:rsidR="005D2111" w:rsidRPr="00044FB7">
        <w:t>ll</w:t>
      </w:r>
      <w:r w:rsidR="00C4200F" w:rsidRPr="00044FB7">
        <w:t>’Agenzia della</w:t>
      </w:r>
      <w:r w:rsidR="00C30FA0" w:rsidRPr="00044FB7">
        <w:t xml:space="preserve"> Compagnia Assicurativa /</w:t>
      </w:r>
      <w:r w:rsidR="00C4200F" w:rsidRPr="00044FB7">
        <w:t xml:space="preserve"> della</w:t>
      </w:r>
      <w:r w:rsidR="00C30FA0" w:rsidRPr="00044FB7">
        <w:t xml:space="preserve"> Banca</w:t>
      </w:r>
      <w:r w:rsidR="005D2111" w:rsidRPr="00044FB7">
        <w:t xml:space="preserve"> </w:t>
      </w:r>
      <w:r w:rsidRPr="00044FB7">
        <w:t>alla quale è assegnato il presente</w:t>
      </w:r>
      <w:r w:rsidRPr="00044FB7">
        <w:rPr>
          <w:spacing w:val="-9"/>
        </w:rPr>
        <w:t xml:space="preserve"> </w:t>
      </w:r>
      <w:r w:rsidRPr="00044FB7">
        <w:t>contratto.</w:t>
      </w:r>
    </w:p>
    <w:p w14:paraId="77C25C45" w14:textId="04A562B0" w:rsidR="00C458BF" w:rsidRPr="00044FB7" w:rsidRDefault="00E715CF" w:rsidP="00044FB7">
      <w:pPr>
        <w:pStyle w:val="Titolo1"/>
        <w:spacing w:before="120" w:line="360" w:lineRule="auto"/>
        <w:jc w:val="both"/>
        <w:rPr>
          <w:u w:val="thick"/>
        </w:rPr>
      </w:pPr>
      <w:r w:rsidRPr="00044FB7">
        <w:rPr>
          <w:u w:val="thick"/>
        </w:rPr>
        <w:t xml:space="preserve">ARTICOLO 8 </w:t>
      </w:r>
      <w:r w:rsidR="005D2111" w:rsidRPr="00044FB7">
        <w:rPr>
          <w:u w:val="thick"/>
        </w:rPr>
        <w:t>-</w:t>
      </w:r>
      <w:r w:rsidRPr="00044FB7">
        <w:rPr>
          <w:u w:val="thick"/>
        </w:rPr>
        <w:t xml:space="preserve"> FORO COMPETENTE</w:t>
      </w:r>
    </w:p>
    <w:p w14:paraId="765AC597" w14:textId="77777777" w:rsidR="00C458BF" w:rsidRPr="00044FB7" w:rsidRDefault="00E715CF" w:rsidP="00044FB7">
      <w:pPr>
        <w:pStyle w:val="Corpotesto"/>
        <w:spacing w:before="120" w:line="360" w:lineRule="auto"/>
        <w:ind w:left="112"/>
        <w:jc w:val="both"/>
      </w:pPr>
      <w:r w:rsidRPr="00044FB7">
        <w:t>Il foro competente per ogni controversia relativa alla presente garanzia è esclusivamente quello di Roma.</w:t>
      </w:r>
    </w:p>
    <w:p w14:paraId="2949617A" w14:textId="0D7E5E7E" w:rsidR="00C458BF" w:rsidRDefault="00A367FD" w:rsidP="00F4689B">
      <w:pPr>
        <w:pStyle w:val="Corpotesto"/>
        <w:spacing w:before="120" w:line="360" w:lineRule="auto"/>
        <w:jc w:val="center"/>
      </w:pPr>
      <w:r w:rsidRPr="00044FB7"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325D25CF" wp14:editId="53D1CEA5">
                <wp:simplePos x="0" y="0"/>
                <wp:positionH relativeFrom="page">
                  <wp:posOffset>4352925</wp:posOffset>
                </wp:positionH>
                <wp:positionV relativeFrom="paragraph">
                  <wp:posOffset>304165</wp:posOffset>
                </wp:positionV>
                <wp:extent cx="2114550" cy="45085"/>
                <wp:effectExtent l="0" t="0" r="0" b="0"/>
                <wp:wrapTopAndBottom/>
                <wp:docPr id="1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45085"/>
                          <a:chOff x="7505" y="181"/>
                          <a:chExt cx="2000" cy="10"/>
                        </a:xfrm>
                      </wpg:grpSpPr>
                      <wps:wsp>
                        <wps:cNvPr id="1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505" y="186"/>
                            <a:ext cx="44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949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282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616" y="186"/>
                            <a:ext cx="22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839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173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52EEB" id="Group 2" o:spid="_x0000_s1026" style="position:absolute;margin-left:342.75pt;margin-top:23.95pt;width:166.5pt;height:3.55pt;z-index:-251655168;mso-wrap-distance-left:0;mso-wrap-distance-right:0;mso-position-horizontal-relative:page" coordorigin="7505,181" coordsize="2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">
                <v:line id="Line 8" o:spid="_x0000_s1027" style="position:absolute;visibility:visible;mso-wrap-style:square" from="7505,186" to="794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" strokeweight=".17558mm"/>
                <v:line id="Line 7" o:spid="_x0000_s1028" style="position:absolute;visibility:visible;mso-wrap-style:square" from="7949,186" to="8280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" strokeweight=".17558mm"/>
                <v:line id="Line 6" o:spid="_x0000_s1029" style="position:absolute;visibility:visible;mso-wrap-style:square" from="8282,186" to="861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" strokeweight=".17558mm"/>
                <v:line id="Line 5" o:spid="_x0000_s1030" style="position:absolute;visibility:visible;mso-wrap-style:square" from="8616,186" to="883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" strokeweight=".17558mm"/>
                <v:line id="Line 4" o:spid="_x0000_s1031" style="position:absolute;visibility:visible;mso-wrap-style:square" from="8839,186" to="9171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" strokeweight=".17558mm"/>
                <v:line id="Line 3" o:spid="_x0000_s1032" style="position:absolute;visibility:visible;mso-wrap-style:square" from="9173,186" to="950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" strokeweight=".17558mm"/>
                <w10:wrap type="topAndBottom" anchorx="page"/>
              </v:group>
            </w:pict>
          </mc:Fallback>
        </mc:AlternateContent>
      </w:r>
      <w:r w:rsidR="00F4689B">
        <w:t xml:space="preserve">                                                                                               “LA SOCIETA”</w:t>
      </w:r>
    </w:p>
    <w:p w14:paraId="2C2F0AF1" w14:textId="77777777" w:rsidR="00F4689B" w:rsidRDefault="00441B43" w:rsidP="00F4689B">
      <w:pPr>
        <w:pStyle w:val="Corpotesto"/>
        <w:spacing w:before="120" w:line="360" w:lineRule="auto"/>
        <w:ind w:right="1213"/>
      </w:pPr>
      <w:r>
        <w:t xml:space="preserve">                                                                                                                 </w:t>
      </w:r>
      <w:r w:rsidR="00E715CF" w:rsidRPr="00044FB7">
        <w:t>(</w:t>
      </w:r>
      <w:r w:rsidR="00D06B53" w:rsidRPr="00D06B53">
        <w:t xml:space="preserve">Autentica digitale </w:t>
      </w:r>
      <w:r w:rsidR="00D06B53">
        <w:t>n</w:t>
      </w:r>
      <w:r w:rsidR="00D06B53" w:rsidRPr="00D06B53">
        <w:t>otarile</w:t>
      </w:r>
      <w:r w:rsidR="00E715CF" w:rsidRPr="00044FB7">
        <w:t>)</w:t>
      </w:r>
    </w:p>
    <w:p w14:paraId="1E318D6C" w14:textId="77777777" w:rsidR="00F4689B" w:rsidRDefault="00F4689B" w:rsidP="00F4689B">
      <w:pPr>
        <w:pStyle w:val="Corpotesto"/>
        <w:spacing w:before="120" w:line="360" w:lineRule="auto"/>
        <w:ind w:right="1213"/>
      </w:pPr>
    </w:p>
    <w:p w14:paraId="59504B95" w14:textId="4F68DD66" w:rsidR="00F4689B" w:rsidRDefault="00F4689B" w:rsidP="00F4689B">
      <w:pPr>
        <w:pStyle w:val="Corpotesto"/>
        <w:spacing w:before="120" w:line="360" w:lineRule="auto"/>
        <w:ind w:right="1213"/>
        <w:jc w:val="right"/>
      </w:pPr>
      <w:r w:rsidRPr="00044FB7"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0C6D33A1" wp14:editId="5462703E">
                <wp:simplePos x="0" y="0"/>
                <wp:positionH relativeFrom="page">
                  <wp:posOffset>4352925</wp:posOffset>
                </wp:positionH>
                <wp:positionV relativeFrom="paragraph">
                  <wp:posOffset>304165</wp:posOffset>
                </wp:positionV>
                <wp:extent cx="2114550" cy="45085"/>
                <wp:effectExtent l="0" t="0" r="0" b="0"/>
                <wp:wrapTopAndBottom/>
                <wp:docPr id="31980647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45085"/>
                          <a:chOff x="7505" y="181"/>
                          <a:chExt cx="2000" cy="10"/>
                        </a:xfrm>
                      </wpg:grpSpPr>
                      <wps:wsp>
                        <wps:cNvPr id="211191975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505" y="186"/>
                            <a:ext cx="44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171256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949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312094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282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01016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616" y="186"/>
                            <a:ext cx="22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719501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839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20058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173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9C9EF" id="Group 2" o:spid="_x0000_s1026" style="position:absolute;margin-left:342.75pt;margin-top:23.95pt;width:166.5pt;height:3.55pt;z-index:-251653120;mso-wrap-distance-left:0;mso-wrap-distance-right:0;mso-position-horizontal-relative:page" coordorigin="7505,181" coordsize="2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">
                <v:line id="Line 8" o:spid="_x0000_s1027" style="position:absolute;visibility:visible;mso-wrap-style:square" from="7505,186" to="794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" strokeweight=".17558mm"/>
                <v:line id="Line 7" o:spid="_x0000_s1028" style="position:absolute;visibility:visible;mso-wrap-style:square" from="7949,186" to="8280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" strokeweight=".17558mm"/>
                <v:line id="Line 6" o:spid="_x0000_s1029" style="position:absolute;visibility:visible;mso-wrap-style:square" from="8282,186" to="861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" strokeweight=".17558mm"/>
                <v:line id="Line 5" o:spid="_x0000_s1030" style="position:absolute;visibility:visible;mso-wrap-style:square" from="8616,186" to="883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" strokeweight=".17558mm"/>
                <v:line id="Line 4" o:spid="_x0000_s1031" style="position:absolute;visibility:visible;mso-wrap-style:square" from="8839,186" to="9171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" strokeweight=".17558mm"/>
                <v:line id="Line 3" o:spid="_x0000_s1032" style="position:absolute;visibility:visible;mso-wrap-style:square" from="9173,186" to="950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" strokeweight=".17558mm"/>
                <w10:wrap type="topAndBottom" anchorx="page"/>
              </v:group>
            </w:pict>
          </mc:Fallback>
        </mc:AlternateContent>
      </w:r>
      <w:r>
        <w:t>“IL CONTRAENTE”</w:t>
      </w:r>
    </w:p>
    <w:p w14:paraId="78706F5D" w14:textId="77777777" w:rsidR="00F4689B" w:rsidRPr="00044FB7" w:rsidRDefault="00F4689B" w:rsidP="00F4689B">
      <w:pPr>
        <w:pStyle w:val="Corpotesto"/>
        <w:spacing w:before="120" w:line="360" w:lineRule="auto"/>
        <w:ind w:right="1213"/>
      </w:pPr>
      <w:r>
        <w:t xml:space="preserve">                                                                                                                 </w:t>
      </w:r>
      <w:r w:rsidRPr="00044FB7">
        <w:t>(</w:t>
      </w:r>
      <w:r w:rsidRPr="00D06B53">
        <w:t xml:space="preserve">Autentica digitale </w:t>
      </w:r>
      <w:r>
        <w:t>n</w:t>
      </w:r>
      <w:r w:rsidRPr="00D06B53">
        <w:t>otarile</w:t>
      </w:r>
      <w:r w:rsidRPr="00044FB7">
        <w:t>)</w:t>
      </w:r>
    </w:p>
    <w:p w14:paraId="2AF4D2FA" w14:textId="77777777" w:rsidR="00D169DF" w:rsidRDefault="00D169DF" w:rsidP="00044FB7">
      <w:pPr>
        <w:pStyle w:val="Corpotesto"/>
        <w:spacing w:before="120" w:line="360" w:lineRule="auto"/>
        <w:ind w:left="112" w:hanging="1"/>
      </w:pPr>
    </w:p>
    <w:p w14:paraId="1AA181CE" w14:textId="77777777" w:rsidR="00D169DF" w:rsidRDefault="00D169DF" w:rsidP="00044FB7">
      <w:pPr>
        <w:pStyle w:val="Corpotesto"/>
        <w:spacing w:before="120" w:line="360" w:lineRule="auto"/>
        <w:ind w:left="112" w:hanging="1"/>
      </w:pPr>
    </w:p>
    <w:p w14:paraId="43799A18" w14:textId="77777777" w:rsidR="000A6DB8" w:rsidRDefault="000A6DB8" w:rsidP="00044FB7">
      <w:pPr>
        <w:pStyle w:val="Corpotesto"/>
        <w:spacing w:before="120" w:line="360" w:lineRule="auto"/>
        <w:ind w:left="112" w:hanging="1"/>
      </w:pPr>
    </w:p>
    <w:p w14:paraId="05427582" w14:textId="77777777" w:rsidR="000A6DB8" w:rsidRDefault="000A6DB8" w:rsidP="00044FB7">
      <w:pPr>
        <w:pStyle w:val="Corpotesto"/>
        <w:spacing w:before="120" w:line="360" w:lineRule="auto"/>
        <w:ind w:left="112" w:hanging="1"/>
      </w:pPr>
    </w:p>
    <w:p w14:paraId="39FED545" w14:textId="77777777" w:rsidR="000A6DB8" w:rsidRDefault="000A6DB8" w:rsidP="00044FB7">
      <w:pPr>
        <w:pStyle w:val="Corpotesto"/>
        <w:spacing w:before="120" w:line="360" w:lineRule="auto"/>
        <w:ind w:left="112" w:hanging="1"/>
      </w:pPr>
    </w:p>
    <w:p w14:paraId="379F08C1" w14:textId="0D4E9472" w:rsidR="00C458BF" w:rsidRDefault="00E715CF" w:rsidP="00044FB7">
      <w:pPr>
        <w:pStyle w:val="Corpotesto"/>
        <w:spacing w:before="120" w:line="360" w:lineRule="auto"/>
        <w:ind w:left="112" w:hanging="1"/>
      </w:pPr>
      <w:r w:rsidRPr="00044FB7">
        <w:t>Agli effetti degli articoli 1341 e 1342 del cod. civ. il sottoscritto “</w:t>
      </w:r>
      <w:r w:rsidRPr="00044FB7">
        <w:rPr>
          <w:i/>
        </w:rPr>
        <w:t>Contraente</w:t>
      </w:r>
      <w:r w:rsidRPr="00044FB7">
        <w:t>” dichiara di approvare specificamente le disposizioni degli articoli seguenti delle Condizioni generali:</w:t>
      </w:r>
    </w:p>
    <w:p w14:paraId="55174812" w14:textId="77777777" w:rsidR="00D169DF" w:rsidRPr="00044FB7" w:rsidRDefault="00D169DF" w:rsidP="00044FB7">
      <w:pPr>
        <w:pStyle w:val="Corpotesto"/>
        <w:spacing w:before="120" w:line="360" w:lineRule="auto"/>
        <w:ind w:left="112" w:hanging="1"/>
      </w:pPr>
    </w:p>
    <w:p w14:paraId="0DBEAD21" w14:textId="77777777" w:rsidR="00044FB7" w:rsidRDefault="00E715CF" w:rsidP="00044FB7">
      <w:pPr>
        <w:pStyle w:val="Corpotesto"/>
        <w:spacing w:line="360" w:lineRule="auto"/>
        <w:ind w:left="113"/>
      </w:pPr>
      <w:r w:rsidRPr="00044FB7">
        <w:t>Art. 1 – (Oggetto della garanzia)</w:t>
      </w:r>
    </w:p>
    <w:p w14:paraId="5B46BFFC" w14:textId="77777777" w:rsidR="00044FB7" w:rsidRDefault="00E715CF" w:rsidP="00044FB7">
      <w:pPr>
        <w:pStyle w:val="Corpotesto"/>
        <w:spacing w:line="360" w:lineRule="auto"/>
        <w:ind w:left="113"/>
      </w:pPr>
      <w:r w:rsidRPr="00044FB7">
        <w:t>Art. 2 – (Durata della garanzia e svincolo)</w:t>
      </w:r>
    </w:p>
    <w:p w14:paraId="64DF3A58" w14:textId="23003D92" w:rsidR="00C458BF" w:rsidRPr="00044FB7" w:rsidRDefault="00E715CF" w:rsidP="00044FB7">
      <w:pPr>
        <w:pStyle w:val="Corpotesto"/>
        <w:spacing w:line="360" w:lineRule="auto"/>
        <w:ind w:left="113"/>
      </w:pPr>
      <w:r w:rsidRPr="00044FB7">
        <w:t>Art. 3 – (Sostituto)</w:t>
      </w:r>
    </w:p>
    <w:p w14:paraId="62CE355B" w14:textId="77777777" w:rsidR="00C458BF" w:rsidRPr="00044FB7" w:rsidRDefault="00E715CF" w:rsidP="00044FB7">
      <w:pPr>
        <w:pStyle w:val="Corpotesto"/>
        <w:spacing w:line="360" w:lineRule="auto"/>
        <w:ind w:left="113"/>
      </w:pPr>
      <w:r w:rsidRPr="00044FB7">
        <w:t>Art. 4 – (Pagamento del rimborso e rinunce)</w:t>
      </w:r>
    </w:p>
    <w:p w14:paraId="334065DF" w14:textId="77777777" w:rsidR="00044FB7" w:rsidRDefault="00E715CF" w:rsidP="00044FB7">
      <w:pPr>
        <w:pStyle w:val="Corpotesto"/>
        <w:spacing w:line="360" w:lineRule="auto"/>
        <w:ind w:left="113"/>
      </w:pPr>
      <w:r w:rsidRPr="00044FB7">
        <w:t>Art. 5 – (Inefficacia di clausole limitative alla garanzia)</w:t>
      </w:r>
    </w:p>
    <w:p w14:paraId="426C421E" w14:textId="6AD973E7" w:rsidR="00C458BF" w:rsidRPr="00044FB7" w:rsidRDefault="00E715CF" w:rsidP="00044FB7">
      <w:pPr>
        <w:pStyle w:val="Corpotesto"/>
        <w:spacing w:line="360" w:lineRule="auto"/>
        <w:ind w:left="113"/>
      </w:pPr>
      <w:r w:rsidRPr="00044FB7">
        <w:t>Art. 6 – (Requisiti soggettivi)</w:t>
      </w:r>
    </w:p>
    <w:p w14:paraId="013DF921" w14:textId="77777777" w:rsidR="00044FB7" w:rsidRDefault="00E715CF" w:rsidP="00044FB7">
      <w:pPr>
        <w:pStyle w:val="Corpotesto"/>
        <w:spacing w:line="360" w:lineRule="auto"/>
        <w:ind w:left="113"/>
      </w:pPr>
      <w:r w:rsidRPr="00044FB7">
        <w:t>Art. 7 – (Forma delle comunicazioni alla “Società”)</w:t>
      </w:r>
    </w:p>
    <w:p w14:paraId="28D602AB" w14:textId="2636F92E" w:rsidR="00C458BF" w:rsidRDefault="00E715CF" w:rsidP="00F4689B">
      <w:pPr>
        <w:pStyle w:val="Corpotesto"/>
        <w:spacing w:line="360" w:lineRule="auto"/>
        <w:ind w:left="113"/>
      </w:pPr>
      <w:r w:rsidRPr="00044FB7">
        <w:t>Art. 8 – (Foro Competente)</w:t>
      </w:r>
    </w:p>
    <w:p w14:paraId="3CEDE07E" w14:textId="77777777" w:rsidR="00F4689B" w:rsidRDefault="00F4689B" w:rsidP="00F4689B">
      <w:pPr>
        <w:pStyle w:val="Corpotesto"/>
        <w:spacing w:line="360" w:lineRule="auto"/>
        <w:ind w:left="113"/>
      </w:pPr>
    </w:p>
    <w:p w14:paraId="28F337FE" w14:textId="77777777" w:rsidR="00F4689B" w:rsidRDefault="00F4689B" w:rsidP="00F4689B">
      <w:pPr>
        <w:pStyle w:val="Corpotesto"/>
        <w:spacing w:before="120" w:line="360" w:lineRule="auto"/>
        <w:jc w:val="center"/>
      </w:pPr>
      <w:r w:rsidRPr="00044FB7">
        <w:rPr>
          <w:noProof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2CD27C47" wp14:editId="21F68B5C">
                <wp:simplePos x="0" y="0"/>
                <wp:positionH relativeFrom="page">
                  <wp:posOffset>4352925</wp:posOffset>
                </wp:positionH>
                <wp:positionV relativeFrom="paragraph">
                  <wp:posOffset>304165</wp:posOffset>
                </wp:positionV>
                <wp:extent cx="2114550" cy="45085"/>
                <wp:effectExtent l="0" t="0" r="0" b="0"/>
                <wp:wrapTopAndBottom/>
                <wp:docPr id="12042767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45085"/>
                          <a:chOff x="7505" y="181"/>
                          <a:chExt cx="2000" cy="10"/>
                        </a:xfrm>
                      </wpg:grpSpPr>
                      <wps:wsp>
                        <wps:cNvPr id="135483125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505" y="186"/>
                            <a:ext cx="44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563854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949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747744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282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81386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616" y="186"/>
                            <a:ext cx="22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31759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839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95378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173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051B9" id="Group 2" o:spid="_x0000_s1026" style="position:absolute;margin-left:342.75pt;margin-top:23.95pt;width:166.5pt;height:3.55pt;z-index:-251651072;mso-wrap-distance-left:0;mso-wrap-distance-right:0;mso-position-horizontal-relative:page" coordorigin="7505,181" coordsize="2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">
                <v:line id="Line 8" o:spid="_x0000_s1027" style="position:absolute;visibility:visible;mso-wrap-style:square" from="7505,186" to="794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" strokeweight=".17558mm"/>
                <v:line id="Line 7" o:spid="_x0000_s1028" style="position:absolute;visibility:visible;mso-wrap-style:square" from="7949,186" to="8280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" strokeweight=".17558mm"/>
                <v:line id="Line 6" o:spid="_x0000_s1029" style="position:absolute;visibility:visible;mso-wrap-style:square" from="8282,186" to="861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" strokeweight=".17558mm"/>
                <v:line id="Line 5" o:spid="_x0000_s1030" style="position:absolute;visibility:visible;mso-wrap-style:square" from="8616,186" to="883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" strokeweight=".17558mm"/>
                <v:line id="Line 4" o:spid="_x0000_s1031" style="position:absolute;visibility:visible;mso-wrap-style:square" from="8839,186" to="9171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" strokeweight=".17558mm"/>
                <v:line id="Line 3" o:spid="_x0000_s1032" style="position:absolute;visibility:visible;mso-wrap-style:square" from="9173,186" to="950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" strokeweight=".17558mm"/>
                <w10:wrap type="topAndBottom" anchorx="page"/>
              </v:group>
            </w:pict>
          </mc:Fallback>
        </mc:AlternateContent>
      </w:r>
      <w:r>
        <w:t xml:space="preserve">                                                                                               “LA SOCIETA”</w:t>
      </w:r>
    </w:p>
    <w:p w14:paraId="15B7E650" w14:textId="77777777" w:rsidR="00F4689B" w:rsidRDefault="00F4689B" w:rsidP="00F4689B">
      <w:pPr>
        <w:pStyle w:val="Corpotesto"/>
        <w:spacing w:before="120" w:line="360" w:lineRule="auto"/>
        <w:ind w:right="1213"/>
      </w:pPr>
      <w:r>
        <w:t xml:space="preserve">                                                                                                                 </w:t>
      </w:r>
      <w:r w:rsidRPr="00044FB7">
        <w:t>(</w:t>
      </w:r>
      <w:r w:rsidRPr="00D06B53">
        <w:t xml:space="preserve">Autentica digitale </w:t>
      </w:r>
      <w:r>
        <w:t>n</w:t>
      </w:r>
      <w:r w:rsidRPr="00D06B53">
        <w:t>otarile</w:t>
      </w:r>
      <w:r w:rsidRPr="00044FB7">
        <w:t>)</w:t>
      </w:r>
    </w:p>
    <w:p w14:paraId="4B0B5923" w14:textId="77777777" w:rsidR="00F4689B" w:rsidRDefault="00F4689B" w:rsidP="00F4689B">
      <w:pPr>
        <w:pStyle w:val="Corpotesto"/>
        <w:spacing w:before="120" w:line="360" w:lineRule="auto"/>
        <w:ind w:right="1213"/>
      </w:pPr>
    </w:p>
    <w:p w14:paraId="0D6777E6" w14:textId="77777777" w:rsidR="00F4689B" w:rsidRDefault="00F4689B" w:rsidP="00F4689B">
      <w:pPr>
        <w:pStyle w:val="Corpotesto"/>
        <w:spacing w:before="120" w:line="360" w:lineRule="auto"/>
        <w:ind w:right="1213"/>
        <w:jc w:val="right"/>
      </w:pPr>
      <w:r w:rsidRPr="00044FB7">
        <w:rPr>
          <w:noProof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0A4CFA8D" wp14:editId="4634BA8E">
                <wp:simplePos x="0" y="0"/>
                <wp:positionH relativeFrom="page">
                  <wp:posOffset>4352925</wp:posOffset>
                </wp:positionH>
                <wp:positionV relativeFrom="paragraph">
                  <wp:posOffset>304165</wp:posOffset>
                </wp:positionV>
                <wp:extent cx="2114550" cy="45085"/>
                <wp:effectExtent l="0" t="0" r="0" b="0"/>
                <wp:wrapTopAndBottom/>
                <wp:docPr id="15623563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45085"/>
                          <a:chOff x="7505" y="181"/>
                          <a:chExt cx="2000" cy="10"/>
                        </a:xfrm>
                      </wpg:grpSpPr>
                      <wps:wsp>
                        <wps:cNvPr id="114203354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505" y="186"/>
                            <a:ext cx="44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069710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949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13572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282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38717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616" y="186"/>
                            <a:ext cx="22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776470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839" y="186"/>
                            <a:ext cx="332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27843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173" y="186"/>
                            <a:ext cx="331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9D08F" id="Group 2" o:spid="_x0000_s1026" style="position:absolute;margin-left:342.75pt;margin-top:23.95pt;width:166.5pt;height:3.55pt;z-index:-251650048;mso-wrap-distance-left:0;mso-wrap-distance-right:0;mso-position-horizontal-relative:page" coordorigin="7505,181" coordsize="2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">
                <v:line id="Line 8" o:spid="_x0000_s1027" style="position:absolute;visibility:visible;mso-wrap-style:square" from="7505,186" to="794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" strokeweight=".17558mm"/>
                <v:line id="Line 7" o:spid="_x0000_s1028" style="position:absolute;visibility:visible;mso-wrap-style:square" from="7949,186" to="8280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" strokeweight=".17558mm"/>
                <v:line id="Line 6" o:spid="_x0000_s1029" style="position:absolute;visibility:visible;mso-wrap-style:square" from="8282,186" to="861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" strokeweight=".17558mm"/>
                <v:line id="Line 5" o:spid="_x0000_s1030" style="position:absolute;visibility:visible;mso-wrap-style:square" from="8616,186" to="8837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" strokeweight=".17558mm"/>
                <v:line id="Line 4" o:spid="_x0000_s1031" style="position:absolute;visibility:visible;mso-wrap-style:square" from="8839,186" to="9171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" strokeweight=".17558mm"/>
                <v:line id="Line 3" o:spid="_x0000_s1032" style="position:absolute;visibility:visible;mso-wrap-style:square" from="9173,186" to="9504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" strokeweight=".17558mm"/>
                <w10:wrap type="topAndBottom" anchorx="page"/>
              </v:group>
            </w:pict>
          </mc:Fallback>
        </mc:AlternateContent>
      </w:r>
      <w:r>
        <w:t>“IL CONTRAENTE”</w:t>
      </w:r>
    </w:p>
    <w:p w14:paraId="556F6069" w14:textId="0ED00166" w:rsidR="00F4689B" w:rsidRPr="00044FB7" w:rsidRDefault="00F4689B" w:rsidP="00F4689B">
      <w:pPr>
        <w:pStyle w:val="Corpotesto"/>
        <w:spacing w:before="120" w:line="360" w:lineRule="auto"/>
        <w:ind w:right="1213"/>
      </w:pPr>
      <w:r>
        <w:t xml:space="preserve">                                                                                                                 </w:t>
      </w:r>
      <w:r w:rsidRPr="00044FB7">
        <w:t>(</w:t>
      </w:r>
      <w:r w:rsidRPr="00D06B53">
        <w:t xml:space="preserve">Autentica digitale </w:t>
      </w:r>
      <w:r>
        <w:t>n</w:t>
      </w:r>
      <w:r w:rsidRPr="00D06B53">
        <w:t>otarile</w:t>
      </w:r>
      <w:r w:rsidRPr="00044FB7">
        <w:t>)</w:t>
      </w:r>
    </w:p>
    <w:p w14:paraId="3D816B03" w14:textId="77777777" w:rsidR="00F4689B" w:rsidRPr="00044FB7" w:rsidRDefault="00F4689B" w:rsidP="00F4689B">
      <w:pPr>
        <w:pStyle w:val="Corpotesto"/>
        <w:spacing w:line="360" w:lineRule="auto"/>
        <w:ind w:left="113"/>
        <w:jc w:val="right"/>
      </w:pPr>
    </w:p>
    <w:sectPr w:rsidR="00F4689B" w:rsidRPr="00044FB7" w:rsidSect="00044FB7">
      <w:headerReference w:type="default" r:id="rId13"/>
      <w:footerReference w:type="default" r:id="rId14"/>
      <w:pgSz w:w="11900" w:h="16840"/>
      <w:pgMar w:top="1276" w:right="1020" w:bottom="1280" w:left="1020" w:header="950" w:footer="10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AAF6C" w14:textId="77777777" w:rsidR="00CE7619" w:rsidRDefault="00CE7619">
      <w:r>
        <w:separator/>
      </w:r>
    </w:p>
  </w:endnote>
  <w:endnote w:type="continuationSeparator" w:id="0">
    <w:p w14:paraId="79EB40D8" w14:textId="77777777" w:rsidR="00CE7619" w:rsidRDefault="00CE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A6A6A6" w:themeColor="background1" w:themeShade="A6"/>
        <w:sz w:val="20"/>
        <w:szCs w:val="20"/>
      </w:rPr>
      <w:id w:val="-295921172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p w14:paraId="581AF3BA" w14:textId="0057DBC2" w:rsidR="00C458BF" w:rsidRPr="00336A7A" w:rsidRDefault="009E669B" w:rsidP="00336A7A">
        <w:pPr>
          <w:pStyle w:val="Pidipagina"/>
          <w:jc w:val="right"/>
          <w:rPr>
            <w:b/>
            <w:bCs/>
            <w:color w:val="A6A6A6" w:themeColor="background1" w:themeShade="A6"/>
            <w:sz w:val="20"/>
            <w:szCs w:val="20"/>
          </w:rPr>
        </w:pPr>
        <w:r w:rsidRPr="00336A7A">
          <w:rPr>
            <w:b/>
            <w:bCs/>
            <w:color w:val="A6A6A6" w:themeColor="background1" w:themeShade="A6"/>
            <w:sz w:val="20"/>
            <w:szCs w:val="20"/>
          </w:rPr>
          <w:t xml:space="preserve">                                                               </w:t>
        </w:r>
        <w:r w:rsidR="00A20F69" w:rsidRPr="00336A7A">
          <w:rPr>
            <w:b/>
            <w:bCs/>
            <w:color w:val="A6A6A6" w:themeColor="background1" w:themeShade="A6"/>
            <w:sz w:val="20"/>
            <w:szCs w:val="20"/>
          </w:rPr>
          <w:t xml:space="preserve">                     </w:t>
        </w:r>
        <w:r w:rsidR="00336A7A" w:rsidRPr="00336A7A">
          <w:rPr>
            <w:b/>
            <w:bCs/>
            <w:color w:val="A6A6A6" w:themeColor="background1" w:themeShade="A6"/>
            <w:sz w:val="20"/>
            <w:szCs w:val="20"/>
          </w:rPr>
          <w:t xml:space="preserve">                                                                                            (Versione aggiornata al 27/10/2025)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0D5E3" w14:textId="77777777" w:rsidR="00CE7619" w:rsidRDefault="00CE7619">
      <w:r>
        <w:separator/>
      </w:r>
    </w:p>
  </w:footnote>
  <w:footnote w:type="continuationSeparator" w:id="0">
    <w:p w14:paraId="16C2E05B" w14:textId="77777777" w:rsidR="00CE7619" w:rsidRDefault="00CE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7852" w14:textId="659F3F52" w:rsidR="00C458BF" w:rsidRDefault="00C458BF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00BAA"/>
    <w:multiLevelType w:val="hybridMultilevel"/>
    <w:tmpl w:val="6EFC484A"/>
    <w:lvl w:ilvl="0" w:tplc="C3BC9556">
      <w:start w:val="1"/>
      <w:numFmt w:val="decimal"/>
      <w:lvlText w:val="%1."/>
      <w:lvlJc w:val="left"/>
      <w:pPr>
        <w:ind w:left="141" w:hanging="23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B32F33A">
      <w:start w:val="1"/>
      <w:numFmt w:val="lowerRoman"/>
      <w:lvlText w:val="%2."/>
      <w:lvlJc w:val="left"/>
      <w:pPr>
        <w:ind w:left="861" w:hanging="46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AF142D0E">
      <w:numFmt w:val="bullet"/>
      <w:lvlText w:val="•"/>
      <w:lvlJc w:val="left"/>
      <w:pPr>
        <w:ind w:left="1866" w:hanging="466"/>
      </w:pPr>
      <w:rPr>
        <w:rFonts w:hint="default"/>
        <w:lang w:val="it-IT" w:eastAsia="en-US" w:bidi="ar-SA"/>
      </w:rPr>
    </w:lvl>
    <w:lvl w:ilvl="3" w:tplc="F8C8C708">
      <w:numFmt w:val="bullet"/>
      <w:lvlText w:val="•"/>
      <w:lvlJc w:val="left"/>
      <w:pPr>
        <w:ind w:left="2873" w:hanging="466"/>
      </w:pPr>
      <w:rPr>
        <w:rFonts w:hint="default"/>
        <w:lang w:val="it-IT" w:eastAsia="en-US" w:bidi="ar-SA"/>
      </w:rPr>
    </w:lvl>
    <w:lvl w:ilvl="4" w:tplc="25E62CC6">
      <w:numFmt w:val="bullet"/>
      <w:lvlText w:val="•"/>
      <w:lvlJc w:val="left"/>
      <w:pPr>
        <w:ind w:left="3880" w:hanging="466"/>
      </w:pPr>
      <w:rPr>
        <w:rFonts w:hint="default"/>
        <w:lang w:val="it-IT" w:eastAsia="en-US" w:bidi="ar-SA"/>
      </w:rPr>
    </w:lvl>
    <w:lvl w:ilvl="5" w:tplc="03482C74">
      <w:numFmt w:val="bullet"/>
      <w:lvlText w:val="•"/>
      <w:lvlJc w:val="left"/>
      <w:pPr>
        <w:ind w:left="4887" w:hanging="466"/>
      </w:pPr>
      <w:rPr>
        <w:rFonts w:hint="default"/>
        <w:lang w:val="it-IT" w:eastAsia="en-US" w:bidi="ar-SA"/>
      </w:rPr>
    </w:lvl>
    <w:lvl w:ilvl="6" w:tplc="E7E25DA2">
      <w:numFmt w:val="bullet"/>
      <w:lvlText w:val="•"/>
      <w:lvlJc w:val="left"/>
      <w:pPr>
        <w:ind w:left="5894" w:hanging="466"/>
      </w:pPr>
      <w:rPr>
        <w:rFonts w:hint="default"/>
        <w:lang w:val="it-IT" w:eastAsia="en-US" w:bidi="ar-SA"/>
      </w:rPr>
    </w:lvl>
    <w:lvl w:ilvl="7" w:tplc="A7F630CC">
      <w:numFmt w:val="bullet"/>
      <w:lvlText w:val="•"/>
      <w:lvlJc w:val="left"/>
      <w:pPr>
        <w:ind w:left="6901" w:hanging="466"/>
      </w:pPr>
      <w:rPr>
        <w:rFonts w:hint="default"/>
        <w:lang w:val="it-IT" w:eastAsia="en-US" w:bidi="ar-SA"/>
      </w:rPr>
    </w:lvl>
    <w:lvl w:ilvl="8" w:tplc="7F8800EE">
      <w:numFmt w:val="bullet"/>
      <w:lvlText w:val="•"/>
      <w:lvlJc w:val="left"/>
      <w:pPr>
        <w:ind w:left="7908" w:hanging="466"/>
      </w:pPr>
      <w:rPr>
        <w:rFonts w:hint="default"/>
        <w:lang w:val="it-IT" w:eastAsia="en-US" w:bidi="ar-SA"/>
      </w:rPr>
    </w:lvl>
  </w:abstractNum>
  <w:abstractNum w:abstractNumId="1" w15:restartNumberingAfterBreak="0">
    <w:nsid w:val="1ADB6EA5"/>
    <w:multiLevelType w:val="hybridMultilevel"/>
    <w:tmpl w:val="0290C46E"/>
    <w:lvl w:ilvl="0" w:tplc="490840EC">
      <w:start w:val="4"/>
      <w:numFmt w:val="lowerLetter"/>
      <w:lvlText w:val="%1)"/>
      <w:lvlJc w:val="left"/>
      <w:pPr>
        <w:ind w:left="844" w:hanging="372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it-IT" w:bidi="it-IT"/>
      </w:rPr>
    </w:lvl>
    <w:lvl w:ilvl="1" w:tplc="2138E4D4">
      <w:numFmt w:val="bullet"/>
      <w:lvlText w:val="•"/>
      <w:lvlJc w:val="left"/>
      <w:pPr>
        <w:ind w:left="1742" w:hanging="372"/>
      </w:pPr>
      <w:rPr>
        <w:rFonts w:hint="default"/>
        <w:lang w:val="it-IT" w:eastAsia="it-IT" w:bidi="it-IT"/>
      </w:rPr>
    </w:lvl>
    <w:lvl w:ilvl="2" w:tplc="26748FA2">
      <w:numFmt w:val="bullet"/>
      <w:lvlText w:val="•"/>
      <w:lvlJc w:val="left"/>
      <w:pPr>
        <w:ind w:left="2644" w:hanging="372"/>
      </w:pPr>
      <w:rPr>
        <w:rFonts w:hint="default"/>
        <w:lang w:val="it-IT" w:eastAsia="it-IT" w:bidi="it-IT"/>
      </w:rPr>
    </w:lvl>
    <w:lvl w:ilvl="3" w:tplc="ABD0EF5C">
      <w:numFmt w:val="bullet"/>
      <w:lvlText w:val="•"/>
      <w:lvlJc w:val="left"/>
      <w:pPr>
        <w:ind w:left="3546" w:hanging="372"/>
      </w:pPr>
      <w:rPr>
        <w:rFonts w:hint="default"/>
        <w:lang w:val="it-IT" w:eastAsia="it-IT" w:bidi="it-IT"/>
      </w:rPr>
    </w:lvl>
    <w:lvl w:ilvl="4" w:tplc="52C22D78">
      <w:numFmt w:val="bullet"/>
      <w:lvlText w:val="•"/>
      <w:lvlJc w:val="left"/>
      <w:pPr>
        <w:ind w:left="4448" w:hanging="372"/>
      </w:pPr>
      <w:rPr>
        <w:rFonts w:hint="default"/>
        <w:lang w:val="it-IT" w:eastAsia="it-IT" w:bidi="it-IT"/>
      </w:rPr>
    </w:lvl>
    <w:lvl w:ilvl="5" w:tplc="A90E050C">
      <w:numFmt w:val="bullet"/>
      <w:lvlText w:val="•"/>
      <w:lvlJc w:val="left"/>
      <w:pPr>
        <w:ind w:left="5350" w:hanging="372"/>
      </w:pPr>
      <w:rPr>
        <w:rFonts w:hint="default"/>
        <w:lang w:val="it-IT" w:eastAsia="it-IT" w:bidi="it-IT"/>
      </w:rPr>
    </w:lvl>
    <w:lvl w:ilvl="6" w:tplc="E2E2782E">
      <w:numFmt w:val="bullet"/>
      <w:lvlText w:val="•"/>
      <w:lvlJc w:val="left"/>
      <w:pPr>
        <w:ind w:left="6252" w:hanging="372"/>
      </w:pPr>
      <w:rPr>
        <w:rFonts w:hint="default"/>
        <w:lang w:val="it-IT" w:eastAsia="it-IT" w:bidi="it-IT"/>
      </w:rPr>
    </w:lvl>
    <w:lvl w:ilvl="7" w:tplc="0F8E23D6">
      <w:numFmt w:val="bullet"/>
      <w:lvlText w:val="•"/>
      <w:lvlJc w:val="left"/>
      <w:pPr>
        <w:ind w:left="7154" w:hanging="372"/>
      </w:pPr>
      <w:rPr>
        <w:rFonts w:hint="default"/>
        <w:lang w:val="it-IT" w:eastAsia="it-IT" w:bidi="it-IT"/>
      </w:rPr>
    </w:lvl>
    <w:lvl w:ilvl="8" w:tplc="4590F2DA">
      <w:numFmt w:val="bullet"/>
      <w:lvlText w:val="•"/>
      <w:lvlJc w:val="left"/>
      <w:pPr>
        <w:ind w:left="8056" w:hanging="372"/>
      </w:pPr>
      <w:rPr>
        <w:rFonts w:hint="default"/>
        <w:lang w:val="it-IT" w:eastAsia="it-IT" w:bidi="it-IT"/>
      </w:rPr>
    </w:lvl>
  </w:abstractNum>
  <w:abstractNum w:abstractNumId="2" w15:restartNumberingAfterBreak="0">
    <w:nsid w:val="2D9B4217"/>
    <w:multiLevelType w:val="hybridMultilevel"/>
    <w:tmpl w:val="7B6A0DFE"/>
    <w:lvl w:ilvl="0" w:tplc="19BCC642">
      <w:start w:val="1"/>
      <w:numFmt w:val="lowerLetter"/>
      <w:lvlText w:val="%1)"/>
      <w:lvlJc w:val="left"/>
      <w:pPr>
        <w:ind w:left="832" w:hanging="348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it-IT" w:bidi="it-IT"/>
      </w:rPr>
    </w:lvl>
    <w:lvl w:ilvl="1" w:tplc="77BE42AA">
      <w:numFmt w:val="bullet"/>
      <w:lvlText w:val="•"/>
      <w:lvlJc w:val="left"/>
      <w:pPr>
        <w:ind w:left="1742" w:hanging="348"/>
      </w:pPr>
      <w:rPr>
        <w:rFonts w:hint="default"/>
        <w:lang w:val="it-IT" w:eastAsia="it-IT" w:bidi="it-IT"/>
      </w:rPr>
    </w:lvl>
    <w:lvl w:ilvl="2" w:tplc="EAAEBA86">
      <w:numFmt w:val="bullet"/>
      <w:lvlText w:val="•"/>
      <w:lvlJc w:val="left"/>
      <w:pPr>
        <w:ind w:left="2644" w:hanging="348"/>
      </w:pPr>
      <w:rPr>
        <w:rFonts w:hint="default"/>
        <w:lang w:val="it-IT" w:eastAsia="it-IT" w:bidi="it-IT"/>
      </w:rPr>
    </w:lvl>
    <w:lvl w:ilvl="3" w:tplc="353A67DC">
      <w:numFmt w:val="bullet"/>
      <w:lvlText w:val="•"/>
      <w:lvlJc w:val="left"/>
      <w:pPr>
        <w:ind w:left="3546" w:hanging="348"/>
      </w:pPr>
      <w:rPr>
        <w:rFonts w:hint="default"/>
        <w:lang w:val="it-IT" w:eastAsia="it-IT" w:bidi="it-IT"/>
      </w:rPr>
    </w:lvl>
    <w:lvl w:ilvl="4" w:tplc="BA8E7C98">
      <w:numFmt w:val="bullet"/>
      <w:lvlText w:val="•"/>
      <w:lvlJc w:val="left"/>
      <w:pPr>
        <w:ind w:left="4448" w:hanging="348"/>
      </w:pPr>
      <w:rPr>
        <w:rFonts w:hint="default"/>
        <w:lang w:val="it-IT" w:eastAsia="it-IT" w:bidi="it-IT"/>
      </w:rPr>
    </w:lvl>
    <w:lvl w:ilvl="5" w:tplc="64B02802">
      <w:numFmt w:val="bullet"/>
      <w:lvlText w:val="•"/>
      <w:lvlJc w:val="left"/>
      <w:pPr>
        <w:ind w:left="5350" w:hanging="348"/>
      </w:pPr>
      <w:rPr>
        <w:rFonts w:hint="default"/>
        <w:lang w:val="it-IT" w:eastAsia="it-IT" w:bidi="it-IT"/>
      </w:rPr>
    </w:lvl>
    <w:lvl w:ilvl="6" w:tplc="2DA0B808">
      <w:numFmt w:val="bullet"/>
      <w:lvlText w:val="•"/>
      <w:lvlJc w:val="left"/>
      <w:pPr>
        <w:ind w:left="6252" w:hanging="348"/>
      </w:pPr>
      <w:rPr>
        <w:rFonts w:hint="default"/>
        <w:lang w:val="it-IT" w:eastAsia="it-IT" w:bidi="it-IT"/>
      </w:rPr>
    </w:lvl>
    <w:lvl w:ilvl="7" w:tplc="B24C7D5A">
      <w:numFmt w:val="bullet"/>
      <w:lvlText w:val="•"/>
      <w:lvlJc w:val="left"/>
      <w:pPr>
        <w:ind w:left="7154" w:hanging="348"/>
      </w:pPr>
      <w:rPr>
        <w:rFonts w:hint="default"/>
        <w:lang w:val="it-IT" w:eastAsia="it-IT" w:bidi="it-IT"/>
      </w:rPr>
    </w:lvl>
    <w:lvl w:ilvl="8" w:tplc="61764A6A">
      <w:numFmt w:val="bullet"/>
      <w:lvlText w:val="•"/>
      <w:lvlJc w:val="left"/>
      <w:pPr>
        <w:ind w:left="8056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4" w15:restartNumberingAfterBreak="0">
    <w:nsid w:val="729A5C00"/>
    <w:multiLevelType w:val="hybridMultilevel"/>
    <w:tmpl w:val="79F403CC"/>
    <w:lvl w:ilvl="0" w:tplc="22744830">
      <w:start w:val="1"/>
      <w:numFmt w:val="decimal"/>
      <w:lvlText w:val="%1)"/>
      <w:lvlJc w:val="left"/>
      <w:pPr>
        <w:ind w:left="820" w:hanging="348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it-IT" w:bidi="it-IT"/>
      </w:rPr>
    </w:lvl>
    <w:lvl w:ilvl="1" w:tplc="DF242D10">
      <w:numFmt w:val="bullet"/>
      <w:lvlText w:val="•"/>
      <w:lvlJc w:val="left"/>
      <w:pPr>
        <w:ind w:left="1724" w:hanging="348"/>
      </w:pPr>
      <w:rPr>
        <w:rFonts w:hint="default"/>
        <w:lang w:val="it-IT" w:eastAsia="it-IT" w:bidi="it-IT"/>
      </w:rPr>
    </w:lvl>
    <w:lvl w:ilvl="2" w:tplc="23828226">
      <w:numFmt w:val="bullet"/>
      <w:lvlText w:val="•"/>
      <w:lvlJc w:val="left"/>
      <w:pPr>
        <w:ind w:left="2628" w:hanging="348"/>
      </w:pPr>
      <w:rPr>
        <w:rFonts w:hint="default"/>
        <w:lang w:val="it-IT" w:eastAsia="it-IT" w:bidi="it-IT"/>
      </w:rPr>
    </w:lvl>
    <w:lvl w:ilvl="3" w:tplc="7DA6B9AA">
      <w:numFmt w:val="bullet"/>
      <w:lvlText w:val="•"/>
      <w:lvlJc w:val="left"/>
      <w:pPr>
        <w:ind w:left="3532" w:hanging="348"/>
      </w:pPr>
      <w:rPr>
        <w:rFonts w:hint="default"/>
        <w:lang w:val="it-IT" w:eastAsia="it-IT" w:bidi="it-IT"/>
      </w:rPr>
    </w:lvl>
    <w:lvl w:ilvl="4" w:tplc="6672BF34">
      <w:numFmt w:val="bullet"/>
      <w:lvlText w:val="•"/>
      <w:lvlJc w:val="left"/>
      <w:pPr>
        <w:ind w:left="4436" w:hanging="348"/>
      </w:pPr>
      <w:rPr>
        <w:rFonts w:hint="default"/>
        <w:lang w:val="it-IT" w:eastAsia="it-IT" w:bidi="it-IT"/>
      </w:rPr>
    </w:lvl>
    <w:lvl w:ilvl="5" w:tplc="E98C305C">
      <w:numFmt w:val="bullet"/>
      <w:lvlText w:val="•"/>
      <w:lvlJc w:val="left"/>
      <w:pPr>
        <w:ind w:left="5340" w:hanging="348"/>
      </w:pPr>
      <w:rPr>
        <w:rFonts w:hint="default"/>
        <w:lang w:val="it-IT" w:eastAsia="it-IT" w:bidi="it-IT"/>
      </w:rPr>
    </w:lvl>
    <w:lvl w:ilvl="6" w:tplc="B794485C">
      <w:numFmt w:val="bullet"/>
      <w:lvlText w:val="•"/>
      <w:lvlJc w:val="left"/>
      <w:pPr>
        <w:ind w:left="6244" w:hanging="348"/>
      </w:pPr>
      <w:rPr>
        <w:rFonts w:hint="default"/>
        <w:lang w:val="it-IT" w:eastAsia="it-IT" w:bidi="it-IT"/>
      </w:rPr>
    </w:lvl>
    <w:lvl w:ilvl="7" w:tplc="450E8360">
      <w:numFmt w:val="bullet"/>
      <w:lvlText w:val="•"/>
      <w:lvlJc w:val="left"/>
      <w:pPr>
        <w:ind w:left="7148" w:hanging="348"/>
      </w:pPr>
      <w:rPr>
        <w:rFonts w:hint="default"/>
        <w:lang w:val="it-IT" w:eastAsia="it-IT" w:bidi="it-IT"/>
      </w:rPr>
    </w:lvl>
    <w:lvl w:ilvl="8" w:tplc="94643756">
      <w:numFmt w:val="bullet"/>
      <w:lvlText w:val="•"/>
      <w:lvlJc w:val="left"/>
      <w:pPr>
        <w:ind w:left="8052" w:hanging="348"/>
      </w:pPr>
      <w:rPr>
        <w:rFonts w:hint="default"/>
        <w:lang w:val="it-IT" w:eastAsia="it-IT" w:bidi="it-IT"/>
      </w:rPr>
    </w:lvl>
  </w:abstractNum>
  <w:num w:numId="1" w16cid:durableId="656689903">
    <w:abstractNumId w:val="4"/>
  </w:num>
  <w:num w:numId="2" w16cid:durableId="1323659052">
    <w:abstractNumId w:val="1"/>
  </w:num>
  <w:num w:numId="3" w16cid:durableId="1219703960">
    <w:abstractNumId w:val="2"/>
  </w:num>
  <w:num w:numId="4" w16cid:durableId="92634439">
    <w:abstractNumId w:val="3"/>
  </w:num>
  <w:num w:numId="5" w16cid:durableId="1752578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F"/>
    <w:rsid w:val="000011C4"/>
    <w:rsid w:val="00013CA2"/>
    <w:rsid w:val="00044FB7"/>
    <w:rsid w:val="0009569D"/>
    <w:rsid w:val="000A6DB8"/>
    <w:rsid w:val="000D03B4"/>
    <w:rsid w:val="000E2DC7"/>
    <w:rsid w:val="00116230"/>
    <w:rsid w:val="00134C9D"/>
    <w:rsid w:val="001374FA"/>
    <w:rsid w:val="00137955"/>
    <w:rsid w:val="00165E67"/>
    <w:rsid w:val="00173BFB"/>
    <w:rsid w:val="001B4FAE"/>
    <w:rsid w:val="001D5F13"/>
    <w:rsid w:val="001E2669"/>
    <w:rsid w:val="00226874"/>
    <w:rsid w:val="002271A9"/>
    <w:rsid w:val="00232F8D"/>
    <w:rsid w:val="00267128"/>
    <w:rsid w:val="00270E96"/>
    <w:rsid w:val="002F79DD"/>
    <w:rsid w:val="00336A7A"/>
    <w:rsid w:val="003719F2"/>
    <w:rsid w:val="00376F55"/>
    <w:rsid w:val="003929AD"/>
    <w:rsid w:val="0040172B"/>
    <w:rsid w:val="00441B43"/>
    <w:rsid w:val="00446E70"/>
    <w:rsid w:val="004C09C6"/>
    <w:rsid w:val="004C536C"/>
    <w:rsid w:val="00551541"/>
    <w:rsid w:val="005641DA"/>
    <w:rsid w:val="005A1139"/>
    <w:rsid w:val="005A348E"/>
    <w:rsid w:val="005D2111"/>
    <w:rsid w:val="005F6E97"/>
    <w:rsid w:val="00641A31"/>
    <w:rsid w:val="00656397"/>
    <w:rsid w:val="00685D38"/>
    <w:rsid w:val="006B6145"/>
    <w:rsid w:val="006D1A46"/>
    <w:rsid w:val="006E3BD5"/>
    <w:rsid w:val="00717B7F"/>
    <w:rsid w:val="0072057A"/>
    <w:rsid w:val="007329AB"/>
    <w:rsid w:val="0075278F"/>
    <w:rsid w:val="00775CE0"/>
    <w:rsid w:val="00776D5E"/>
    <w:rsid w:val="00794E9B"/>
    <w:rsid w:val="007B4A46"/>
    <w:rsid w:val="007C6C77"/>
    <w:rsid w:val="007F38E1"/>
    <w:rsid w:val="0082119D"/>
    <w:rsid w:val="00827F88"/>
    <w:rsid w:val="00871FE2"/>
    <w:rsid w:val="008720CC"/>
    <w:rsid w:val="00896F96"/>
    <w:rsid w:val="008A676B"/>
    <w:rsid w:val="008D5E3A"/>
    <w:rsid w:val="008E6B69"/>
    <w:rsid w:val="00902B7C"/>
    <w:rsid w:val="00994D7C"/>
    <w:rsid w:val="009C6129"/>
    <w:rsid w:val="009E669B"/>
    <w:rsid w:val="00A20F69"/>
    <w:rsid w:val="00A32963"/>
    <w:rsid w:val="00A367FD"/>
    <w:rsid w:val="00A70A8A"/>
    <w:rsid w:val="00AC76F5"/>
    <w:rsid w:val="00AD24A8"/>
    <w:rsid w:val="00AD6851"/>
    <w:rsid w:val="00AF338F"/>
    <w:rsid w:val="00B028BC"/>
    <w:rsid w:val="00B24DB1"/>
    <w:rsid w:val="00B508FC"/>
    <w:rsid w:val="00B61EE7"/>
    <w:rsid w:val="00B62FDD"/>
    <w:rsid w:val="00B66BEF"/>
    <w:rsid w:val="00BF2381"/>
    <w:rsid w:val="00C00905"/>
    <w:rsid w:val="00C03BB9"/>
    <w:rsid w:val="00C04446"/>
    <w:rsid w:val="00C10AB8"/>
    <w:rsid w:val="00C25053"/>
    <w:rsid w:val="00C30FA0"/>
    <w:rsid w:val="00C35E20"/>
    <w:rsid w:val="00C4200F"/>
    <w:rsid w:val="00C458BF"/>
    <w:rsid w:val="00C7059E"/>
    <w:rsid w:val="00C75D40"/>
    <w:rsid w:val="00C863F6"/>
    <w:rsid w:val="00CD3899"/>
    <w:rsid w:val="00CE7619"/>
    <w:rsid w:val="00CF7DE8"/>
    <w:rsid w:val="00D06B53"/>
    <w:rsid w:val="00D169DF"/>
    <w:rsid w:val="00D444D8"/>
    <w:rsid w:val="00D60F50"/>
    <w:rsid w:val="00DB318F"/>
    <w:rsid w:val="00DF7C70"/>
    <w:rsid w:val="00E715CF"/>
    <w:rsid w:val="00E84AE7"/>
    <w:rsid w:val="00EB37DD"/>
    <w:rsid w:val="00ED572E"/>
    <w:rsid w:val="00F06968"/>
    <w:rsid w:val="00F171A9"/>
    <w:rsid w:val="00F4689B"/>
    <w:rsid w:val="00F639B3"/>
    <w:rsid w:val="00FC0D51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27345"/>
  <w15:docId w15:val="{3812CE3F-B65E-4A6F-B644-07D7A781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2" w:right="106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90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905"/>
    <w:rPr>
      <w:rFonts w:ascii="Segoe UI" w:eastAsia="Arial" w:hAnsi="Segoe UI" w:cs="Segoe UI"/>
      <w:sz w:val="18"/>
      <w:szCs w:val="18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376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F55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76F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F55"/>
    <w:rPr>
      <w:rFonts w:ascii="Arial" w:eastAsia="Arial" w:hAnsi="Arial" w:cs="Arial"/>
      <w:lang w:val="it-IT" w:eastAsia="it-IT" w:bidi="it-IT"/>
    </w:rPr>
  </w:style>
  <w:style w:type="paragraph" w:styleId="Revisione">
    <w:name w:val="Revision"/>
    <w:hidden/>
    <w:uiPriority w:val="99"/>
    <w:semiHidden/>
    <w:rsid w:val="00ED572E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863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863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863F6"/>
    <w:rPr>
      <w:rFonts w:ascii="Arial" w:eastAsia="Arial" w:hAnsi="Arial" w:cs="Arial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3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863F6"/>
    <w:rPr>
      <w:rFonts w:ascii="Arial" w:eastAsia="Arial" w:hAnsi="Arial" w:cs="Arial"/>
      <w:b/>
      <w:bCs/>
      <w:sz w:val="20"/>
      <w:szCs w:val="20"/>
      <w:lang w:val="it-IT" w:eastAsia="it-IT" w:bidi="it-IT"/>
    </w:rPr>
  </w:style>
  <w:style w:type="paragraph" w:customStyle="1" w:styleId="Default">
    <w:name w:val="Default"/>
    <w:rsid w:val="00C35E2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ervizi.ivass.it/Albi/defaultImprese.jsp?view=albi&amp;viewSet=impres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ervizi.ivass.it/Albi/defaultImprese.jsp?view=albi&amp;viewSet=impres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bancaditalia.it/compiti/vigilanza/albi-elenchi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C70A28AEEB042B96CAB365727A85F" ma:contentTypeVersion="13" ma:contentTypeDescription="Creare un nuovo documento." ma:contentTypeScope="" ma:versionID="1ee7bee3bcc301d103d92d184732ed0a">
  <xsd:schema xmlns:xsd="http://www.w3.org/2001/XMLSchema" xmlns:xs="http://www.w3.org/2001/XMLSchema" xmlns:p="http://schemas.microsoft.com/office/2006/metadata/properties" xmlns:ns3="32fa8826-a7f4-4e8a-a27c-3e2e000c609a" xmlns:ns4="d749d828-4cf3-4652-a81a-89cfe0c22421" targetNamespace="http://schemas.microsoft.com/office/2006/metadata/properties" ma:root="true" ma:fieldsID="fdf805a0c3eb86424a2719ec6cf8db03" ns3:_="" ns4:_="">
    <xsd:import namespace="32fa8826-a7f4-4e8a-a27c-3e2e000c609a"/>
    <xsd:import namespace="d749d828-4cf3-4652-a81a-89cfe0c224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a8826-a7f4-4e8a-a27c-3e2e000c60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9d828-4cf3-4652-a81a-89cfe0c22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80EEFE-1E0E-44EA-A633-375FA0808F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6B3BF-FDB9-46B0-A774-5B6CAB70D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62B60-B7CB-4132-AB2C-764D2BE83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fa8826-a7f4-4e8a-a27c-3e2e000c609a"/>
    <ds:schemaRef ds:uri="d749d828-4cf3-4652-a81a-89cfe0c22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1b - Standard fideiussione anticipazione SSI.doc</vt:lpstr>
    </vt:vector>
  </TitlesOfParts>
  <Company/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1b - Standard fideiussione anticipazione SSI.doc</dc:title>
  <dc:creator>amaddaloni</dc:creator>
  <cp:lastModifiedBy>Pigneri Mattia</cp:lastModifiedBy>
  <cp:revision>7</cp:revision>
  <dcterms:created xsi:type="dcterms:W3CDTF">2025-10-23T10:04:00Z</dcterms:created>
  <dcterms:modified xsi:type="dcterms:W3CDTF">2025-10-27T14:05:00Z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2018-02-20T00:00:00Z</vt:filetime>
  </property>
  <property fmtid="{D5CDD505-2E9C-101B-9397-08002B2CF9AE}" pid="3" name="Creator">
    <vt:lpwstr>PDFCreator 3.1.0.10222</vt:lpwstr>
  </property>
  <property fmtid="{D5CDD505-2E9C-101B-9397-08002B2CF9AE}" pid="4" name="LastSaved">
    <vt:filetime>2019-12-18T00:00:00Z</vt:filetime>
  </property>
  <property fmtid="{D5CDD505-2E9C-101B-9397-08002B2CF9AE}" pid="5" name="ContentTypeId">
    <vt:lpwstr>0x0101006C2C70A28AEEB042B96CAB365727A85F</vt:lpwstr>
  </property>
</Properties>
</file>